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6C" w:rsidRPr="0092356C" w:rsidRDefault="0092356C" w:rsidP="00F45AE5">
      <w:pPr>
        <w:pStyle w:val="2"/>
        <w:jc w:val="center"/>
        <w:rPr>
          <w:rFonts w:ascii="Lucida Sans Unicode" w:hAnsi="Lucida Sans Unicode" w:cs="Lucida Sans Unicode"/>
          <w:sz w:val="20"/>
          <w:szCs w:val="20"/>
          <w:u w:val="single"/>
          <w:lang w:val="en-US"/>
        </w:rPr>
      </w:pPr>
      <w:proofErr w:type="gramStart"/>
      <w:r>
        <w:rPr>
          <w:rFonts w:ascii="Lucida Sans Unicode" w:hAnsi="Lucida Sans Unicode" w:cs="Lucida Sans Unicode"/>
          <w:sz w:val="20"/>
          <w:szCs w:val="20"/>
          <w:u w:val="single"/>
          <w:lang w:val="en-US"/>
        </w:rPr>
        <w:t>Project to encourage</w:t>
      </w:r>
      <w:r w:rsidR="00F77D29">
        <w:rPr>
          <w:rFonts w:ascii="Lucida Sans Unicode" w:hAnsi="Lucida Sans Unicode" w:cs="Lucida Sans Unicode"/>
          <w:sz w:val="20"/>
          <w:szCs w:val="20"/>
          <w:u w:val="single"/>
          <w:lang w:val="en-US"/>
        </w:rPr>
        <w:t xml:space="preserve"> breeding of</w:t>
      </w:r>
      <w:r w:rsidR="009B2D97">
        <w:rPr>
          <w:rFonts w:ascii="Lucida Sans Unicode" w:hAnsi="Lucida Sans Unicode" w:cs="Lucida Sans Unicode"/>
          <w:sz w:val="20"/>
          <w:szCs w:val="20"/>
          <w:u w:val="single"/>
          <w:lang w:val="en-US"/>
        </w:rPr>
        <w:t xml:space="preserve"> Dalmatian Pelican</w:t>
      </w:r>
      <w:r>
        <w:rPr>
          <w:rFonts w:ascii="Lucida Sans Unicode" w:hAnsi="Lucida Sans Unicode" w:cs="Lucida Sans Unicode"/>
          <w:sz w:val="20"/>
          <w:szCs w:val="20"/>
          <w:u w:val="single"/>
          <w:lang w:val="en-US"/>
        </w:rPr>
        <w:t xml:space="preserve"> (</w:t>
      </w:r>
      <w:r>
        <w:rPr>
          <w:rFonts w:ascii="Lucida Sans Unicode" w:hAnsi="Lucida Sans Unicode" w:cs="Lucida Sans Unicode"/>
          <w:i/>
          <w:sz w:val="20"/>
          <w:szCs w:val="20"/>
          <w:u w:val="single"/>
          <w:lang w:val="en-US"/>
        </w:rPr>
        <w:t>Pelecanus crispus</w:t>
      </w:r>
      <w:r>
        <w:rPr>
          <w:rFonts w:ascii="Lucida Sans Unicode" w:hAnsi="Lucida Sans Unicode" w:cs="Lucida Sans Unicode"/>
          <w:sz w:val="20"/>
          <w:szCs w:val="20"/>
          <w:u w:val="single"/>
          <w:lang w:val="en-US"/>
        </w:rPr>
        <w:t>) at the Evros Delta.</w:t>
      </w:r>
      <w:proofErr w:type="gramEnd"/>
    </w:p>
    <w:p w:rsidR="0092356C" w:rsidRDefault="00371490" w:rsidP="00F45AE5">
      <w:pPr>
        <w:pStyle w:val="2"/>
        <w:rPr>
          <w:rFonts w:ascii="Lucida Sans Unicode" w:hAnsi="Lucida Sans Unicode" w:cs="Lucida Sans Unicode"/>
          <w:sz w:val="20"/>
          <w:szCs w:val="20"/>
          <w:lang w:val="en-US"/>
        </w:rPr>
      </w:pPr>
      <w:r>
        <w:rPr>
          <w:rFonts w:ascii="Lucida Sans Unicode" w:hAnsi="Lucida Sans Unicode" w:cs="Lucida Sans Unicode"/>
          <w:sz w:val="20"/>
          <w:szCs w:val="20"/>
          <w:lang w:val="en-US"/>
        </w:rPr>
        <w:t>The Dalmatian Pelican</w:t>
      </w:r>
      <w:r w:rsidR="0092356C">
        <w:rPr>
          <w:rFonts w:ascii="Lucida Sans Unicode" w:hAnsi="Lucida Sans Unicode" w:cs="Lucida Sans Unicode"/>
          <w:sz w:val="20"/>
          <w:szCs w:val="20"/>
          <w:lang w:val="en-US"/>
        </w:rPr>
        <w:t xml:space="preserve"> </w:t>
      </w:r>
      <w:r w:rsidR="00A74C80">
        <w:rPr>
          <w:rFonts w:ascii="Lucida Sans Unicode" w:hAnsi="Lucida Sans Unicode" w:cs="Lucida Sans Unicode"/>
          <w:sz w:val="20"/>
          <w:szCs w:val="20"/>
          <w:lang w:val="en-US"/>
        </w:rPr>
        <w:t>at the</w:t>
      </w:r>
      <w:r w:rsidR="0092356C">
        <w:rPr>
          <w:rFonts w:ascii="Lucida Sans Unicode" w:hAnsi="Lucida Sans Unicode" w:cs="Lucida Sans Unicode"/>
          <w:sz w:val="20"/>
          <w:szCs w:val="20"/>
          <w:lang w:val="en-US"/>
        </w:rPr>
        <w:t xml:space="preserve"> Evros Delta</w:t>
      </w:r>
    </w:p>
    <w:p w:rsidR="0092356C" w:rsidRPr="0092356C" w:rsidRDefault="0092356C" w:rsidP="001837E5">
      <w:pPr>
        <w:rPr>
          <w:rFonts w:ascii="Lucida Sans Unicode" w:hAnsi="Lucida Sans Unicode" w:cs="Lucida Sans Unicode"/>
          <w:sz w:val="20"/>
          <w:szCs w:val="20"/>
          <w:lang w:val="en-GB"/>
        </w:rPr>
      </w:pPr>
      <w:r>
        <w:rPr>
          <w:rFonts w:ascii="Lucida Sans Unicode" w:hAnsi="Lucida Sans Unicode" w:cs="Lucida Sans Unicode"/>
          <w:sz w:val="20"/>
          <w:szCs w:val="20"/>
          <w:lang w:val="en-US"/>
        </w:rPr>
        <w:t xml:space="preserve">The Dalmatian Pelican is a common bird in </w:t>
      </w:r>
      <w:smartTag w:uri="urn:schemas-microsoft-com:office:smarttags" w:element="country-region">
        <w:smartTag w:uri="urn:schemas-microsoft-com:office:smarttags" w:element="place">
          <w:r>
            <w:rPr>
              <w:rFonts w:ascii="Lucida Sans Unicode" w:hAnsi="Lucida Sans Unicode" w:cs="Lucida Sans Unicode"/>
              <w:sz w:val="20"/>
              <w:szCs w:val="20"/>
              <w:lang w:val="en-US"/>
            </w:rPr>
            <w:t>Greece</w:t>
          </w:r>
        </w:smartTag>
      </w:smartTag>
      <w:r>
        <w:rPr>
          <w:rFonts w:ascii="Lucida Sans Unicode" w:hAnsi="Lucida Sans Unicode" w:cs="Lucida Sans Unicode"/>
          <w:sz w:val="20"/>
          <w:szCs w:val="20"/>
          <w:lang w:val="en-US"/>
        </w:rPr>
        <w:t xml:space="preserve">.  </w:t>
      </w:r>
      <w:r w:rsidR="009B2D97">
        <w:rPr>
          <w:rFonts w:ascii="Lucida Sans Unicode" w:hAnsi="Lucida Sans Unicode" w:cs="Lucida Sans Unicode"/>
          <w:sz w:val="20"/>
          <w:szCs w:val="20"/>
          <w:lang w:val="en-GB"/>
        </w:rPr>
        <w:t xml:space="preserve">It </w:t>
      </w:r>
      <w:r>
        <w:rPr>
          <w:rFonts w:ascii="Lucida Sans Unicode" w:hAnsi="Lucida Sans Unicode" w:cs="Lucida Sans Unicode"/>
          <w:sz w:val="20"/>
          <w:szCs w:val="20"/>
          <w:lang w:val="en-GB"/>
        </w:rPr>
        <w:t>nest</w:t>
      </w:r>
      <w:r w:rsidR="009B2D97">
        <w:rPr>
          <w:rFonts w:ascii="Lucida Sans Unicode" w:hAnsi="Lucida Sans Unicode" w:cs="Lucida Sans Unicode"/>
          <w:sz w:val="20"/>
          <w:szCs w:val="20"/>
          <w:lang w:val="en-GB"/>
        </w:rPr>
        <w:t>s</w:t>
      </w:r>
      <w:r>
        <w:rPr>
          <w:rFonts w:ascii="Lucida Sans Unicode" w:hAnsi="Lucida Sans Unicode" w:cs="Lucida Sans Unicode"/>
          <w:sz w:val="20"/>
          <w:szCs w:val="20"/>
          <w:lang w:val="en-GB"/>
        </w:rPr>
        <w:t xml:space="preserve"> at three sites: Lake </w:t>
      </w:r>
      <w:proofErr w:type="spellStart"/>
      <w:r>
        <w:rPr>
          <w:rFonts w:ascii="Lucida Sans Unicode" w:hAnsi="Lucida Sans Unicode" w:cs="Lucida Sans Unicode"/>
          <w:sz w:val="20"/>
          <w:szCs w:val="20"/>
          <w:lang w:val="en-GB"/>
        </w:rPr>
        <w:t>Mikri</w:t>
      </w:r>
      <w:proofErr w:type="spellEnd"/>
      <w:r>
        <w:rPr>
          <w:rFonts w:ascii="Lucida Sans Unicode" w:hAnsi="Lucida Sans Unicode" w:cs="Lucida Sans Unicode"/>
          <w:sz w:val="20"/>
          <w:szCs w:val="20"/>
          <w:lang w:val="en-GB"/>
        </w:rPr>
        <w:t xml:space="preserve"> </w:t>
      </w:r>
      <w:proofErr w:type="spellStart"/>
      <w:r>
        <w:rPr>
          <w:rFonts w:ascii="Lucida Sans Unicode" w:hAnsi="Lucida Sans Unicode" w:cs="Lucida Sans Unicode"/>
          <w:sz w:val="20"/>
          <w:szCs w:val="20"/>
          <w:lang w:val="en-GB"/>
        </w:rPr>
        <w:t>Prespa</w:t>
      </w:r>
      <w:proofErr w:type="spellEnd"/>
      <w:r>
        <w:rPr>
          <w:rFonts w:ascii="Lucida Sans Unicode" w:hAnsi="Lucida Sans Unicode" w:cs="Lucida Sans Unicode"/>
          <w:sz w:val="20"/>
          <w:szCs w:val="20"/>
          <w:lang w:val="en-GB"/>
        </w:rPr>
        <w:t xml:space="preserve">, Lake </w:t>
      </w:r>
      <w:proofErr w:type="spellStart"/>
      <w:r>
        <w:rPr>
          <w:rFonts w:ascii="Lucida Sans Unicode" w:hAnsi="Lucida Sans Unicode" w:cs="Lucida Sans Unicode"/>
          <w:sz w:val="20"/>
          <w:szCs w:val="20"/>
          <w:lang w:val="en-GB"/>
        </w:rPr>
        <w:t>Kerkini</w:t>
      </w:r>
      <w:proofErr w:type="spellEnd"/>
      <w:r>
        <w:rPr>
          <w:rFonts w:ascii="Lucida Sans Unicode" w:hAnsi="Lucida Sans Unicode" w:cs="Lucida Sans Unicode"/>
          <w:sz w:val="20"/>
          <w:szCs w:val="20"/>
          <w:lang w:val="en-GB"/>
        </w:rPr>
        <w:t xml:space="preserve"> and </w:t>
      </w:r>
      <w:proofErr w:type="spellStart"/>
      <w:r>
        <w:rPr>
          <w:rFonts w:ascii="Lucida Sans Unicode" w:hAnsi="Lucida Sans Unicode" w:cs="Lucida Sans Unicode"/>
          <w:sz w:val="20"/>
          <w:szCs w:val="20"/>
          <w:lang w:val="en-GB"/>
        </w:rPr>
        <w:t>Amvrakikos</w:t>
      </w:r>
      <w:proofErr w:type="spellEnd"/>
      <w:r>
        <w:rPr>
          <w:rFonts w:ascii="Lucida Sans Unicode" w:hAnsi="Lucida Sans Unicode" w:cs="Lucida Sans Unicode"/>
          <w:sz w:val="20"/>
          <w:szCs w:val="20"/>
          <w:lang w:val="en-GB"/>
        </w:rPr>
        <w:t>. After the breeding period and during the winter, birds</w:t>
      </w:r>
      <w:r w:rsidR="0057706B">
        <w:rPr>
          <w:rFonts w:ascii="Lucida Sans Unicode" w:hAnsi="Lucida Sans Unicode" w:cs="Lucida Sans Unicode"/>
          <w:sz w:val="20"/>
          <w:szCs w:val="20"/>
          <w:lang w:val="en-GB"/>
        </w:rPr>
        <w:t xml:space="preserve"> are dispersed all over </w:t>
      </w:r>
      <w:smartTag w:uri="urn:schemas-microsoft-com:office:smarttags" w:element="country-region">
        <w:r w:rsidR="0057706B">
          <w:rPr>
            <w:rFonts w:ascii="Lucida Sans Unicode" w:hAnsi="Lucida Sans Unicode" w:cs="Lucida Sans Unicode"/>
            <w:sz w:val="20"/>
            <w:szCs w:val="20"/>
            <w:lang w:val="en-GB"/>
          </w:rPr>
          <w:t>Greece</w:t>
        </w:r>
      </w:smartTag>
      <w:r w:rsidR="0057706B">
        <w:rPr>
          <w:rFonts w:ascii="Lucida Sans Unicode" w:hAnsi="Lucida Sans Unicode" w:cs="Lucida Sans Unicode"/>
          <w:sz w:val="20"/>
          <w:szCs w:val="20"/>
          <w:lang w:val="en-GB"/>
        </w:rPr>
        <w:t xml:space="preserve">, even in </w:t>
      </w:r>
      <w:smartTag w:uri="urn:schemas-microsoft-com:office:smarttags" w:element="country-region">
        <w:smartTag w:uri="urn:schemas-microsoft-com:office:smarttags" w:element="place">
          <w:r w:rsidR="0057706B">
            <w:rPr>
              <w:rFonts w:ascii="Lucida Sans Unicode" w:hAnsi="Lucida Sans Unicode" w:cs="Lucida Sans Unicode"/>
              <w:sz w:val="20"/>
              <w:szCs w:val="20"/>
              <w:lang w:val="en-GB"/>
            </w:rPr>
            <w:t>Turkey</w:t>
          </w:r>
        </w:smartTag>
      </w:smartTag>
      <w:r w:rsidR="0057706B">
        <w:rPr>
          <w:rFonts w:ascii="Lucida Sans Unicode" w:hAnsi="Lucida Sans Unicode" w:cs="Lucida Sans Unicode"/>
          <w:sz w:val="20"/>
          <w:szCs w:val="20"/>
          <w:lang w:val="en-GB"/>
        </w:rPr>
        <w:t>.  The subpopulation of SE Europe holds 4350 to 4800 birds</w:t>
      </w:r>
      <w:r w:rsidR="00A74C80">
        <w:rPr>
          <w:rFonts w:ascii="Lucida Sans Unicode" w:hAnsi="Lucida Sans Unicode" w:cs="Lucida Sans Unicode"/>
          <w:sz w:val="20"/>
          <w:szCs w:val="20"/>
          <w:lang w:val="en-GB"/>
        </w:rPr>
        <w:t>, while the global population i</w:t>
      </w:r>
      <w:r w:rsidR="00A311E7">
        <w:rPr>
          <w:rFonts w:ascii="Lucida Sans Unicode" w:hAnsi="Lucida Sans Unicode" w:cs="Lucida Sans Unicode"/>
          <w:sz w:val="20"/>
          <w:szCs w:val="20"/>
          <w:lang w:val="en-GB"/>
        </w:rPr>
        <w:t xml:space="preserve">s estimated </w:t>
      </w:r>
      <w:r w:rsidR="001B5A54">
        <w:rPr>
          <w:rFonts w:ascii="Lucida Sans Unicode" w:hAnsi="Lucida Sans Unicode" w:cs="Lucida Sans Unicode"/>
          <w:sz w:val="20"/>
          <w:szCs w:val="20"/>
          <w:lang w:val="en-GB"/>
        </w:rPr>
        <w:t xml:space="preserve">to </w:t>
      </w:r>
      <w:r w:rsidR="00A311E7">
        <w:rPr>
          <w:rFonts w:ascii="Lucida Sans Unicode" w:hAnsi="Lucida Sans Unicode" w:cs="Lucida Sans Unicode"/>
          <w:sz w:val="20"/>
          <w:szCs w:val="20"/>
          <w:lang w:val="en-GB"/>
        </w:rPr>
        <w:t>10400 to 13800 birds</w:t>
      </w:r>
      <w:r w:rsidR="0057706B">
        <w:rPr>
          <w:rFonts w:ascii="Lucida Sans Unicode" w:hAnsi="Lucida Sans Unicode" w:cs="Lucida Sans Unicode"/>
          <w:sz w:val="20"/>
          <w:szCs w:val="20"/>
          <w:lang w:val="en-GB"/>
        </w:rPr>
        <w:t xml:space="preserve"> (Wetlands International, 2006).</w:t>
      </w:r>
    </w:p>
    <w:p w:rsidR="00A311E7" w:rsidRDefault="0057706B" w:rsidP="001837E5">
      <w:pPr>
        <w:rPr>
          <w:rFonts w:ascii="Lucida Sans Unicode" w:hAnsi="Lucida Sans Unicode" w:cs="Lucida Sans Unicode"/>
          <w:sz w:val="20"/>
          <w:szCs w:val="20"/>
          <w:lang w:val="en-US"/>
        </w:rPr>
      </w:pPr>
      <w:r>
        <w:rPr>
          <w:rFonts w:ascii="Lucida Sans Unicode" w:hAnsi="Lucida Sans Unicode" w:cs="Lucida Sans Unicode"/>
          <w:sz w:val="20"/>
          <w:szCs w:val="20"/>
          <w:lang w:val="en-US"/>
        </w:rPr>
        <w:t xml:space="preserve">The Dalmatian Pelican is one of the </w:t>
      </w:r>
      <w:r w:rsidR="006A5BFD">
        <w:rPr>
          <w:rFonts w:ascii="Lucida Sans Unicode" w:hAnsi="Lucida Sans Unicode" w:cs="Lucida Sans Unicode"/>
          <w:sz w:val="20"/>
          <w:szCs w:val="20"/>
          <w:lang w:val="en-US"/>
        </w:rPr>
        <w:t xml:space="preserve">criteria </w:t>
      </w:r>
      <w:r>
        <w:rPr>
          <w:rFonts w:ascii="Lucida Sans Unicode" w:hAnsi="Lucida Sans Unicode" w:cs="Lucida Sans Unicode"/>
          <w:sz w:val="20"/>
          <w:szCs w:val="20"/>
          <w:lang w:val="en-US"/>
        </w:rPr>
        <w:t xml:space="preserve">species of </w:t>
      </w:r>
      <w:r w:rsidR="001B5A54">
        <w:rPr>
          <w:rFonts w:ascii="Lucida Sans Unicode" w:hAnsi="Lucida Sans Unicode" w:cs="Lucida Sans Unicode"/>
          <w:sz w:val="20"/>
          <w:szCs w:val="20"/>
          <w:lang w:val="en-US"/>
        </w:rPr>
        <w:t xml:space="preserve">the </w:t>
      </w:r>
      <w:r>
        <w:rPr>
          <w:rFonts w:ascii="Lucida Sans Unicode" w:hAnsi="Lucida Sans Unicode" w:cs="Lucida Sans Unicode"/>
          <w:sz w:val="20"/>
          <w:szCs w:val="20"/>
          <w:lang w:val="en-US"/>
        </w:rPr>
        <w:t xml:space="preserve">Evros Delta </w:t>
      </w:r>
      <w:r w:rsidR="001B5A54">
        <w:rPr>
          <w:rFonts w:ascii="Lucida Sans Unicode" w:hAnsi="Lucida Sans Unicode" w:cs="Lucida Sans Unicode"/>
          <w:sz w:val="20"/>
          <w:szCs w:val="20"/>
          <w:lang w:val="en-US"/>
        </w:rPr>
        <w:t xml:space="preserve">SPA </w:t>
      </w:r>
      <w:r>
        <w:rPr>
          <w:rFonts w:ascii="Lucida Sans Unicode" w:hAnsi="Lucida Sans Unicode" w:cs="Lucida Sans Unicode"/>
          <w:sz w:val="20"/>
          <w:szCs w:val="20"/>
          <w:lang w:val="en-US"/>
        </w:rPr>
        <w:t xml:space="preserve">(GR1110006).  It is observed during the </w:t>
      </w:r>
      <w:r w:rsidR="006A5BFD">
        <w:rPr>
          <w:rFonts w:ascii="Lucida Sans Unicode" w:hAnsi="Lucida Sans Unicode" w:cs="Lucida Sans Unicode"/>
          <w:sz w:val="20"/>
          <w:szCs w:val="20"/>
          <w:lang w:val="en-US"/>
        </w:rPr>
        <w:t xml:space="preserve">whole </w:t>
      </w:r>
      <w:r>
        <w:rPr>
          <w:rFonts w:ascii="Lucida Sans Unicode" w:hAnsi="Lucida Sans Unicode" w:cs="Lucida Sans Unicode"/>
          <w:sz w:val="20"/>
          <w:szCs w:val="20"/>
          <w:lang w:val="en-US"/>
        </w:rPr>
        <w:t>year.  It is</w:t>
      </w:r>
      <w:r w:rsidR="00A311E7">
        <w:rPr>
          <w:rFonts w:ascii="Lucida Sans Unicode" w:hAnsi="Lucida Sans Unicode" w:cs="Lucida Sans Unicode"/>
          <w:sz w:val="20"/>
          <w:szCs w:val="20"/>
          <w:lang w:val="en-US"/>
        </w:rPr>
        <w:t xml:space="preserve"> </w:t>
      </w:r>
      <w:r w:rsidR="006A5BFD">
        <w:rPr>
          <w:rFonts w:ascii="Lucida Sans Unicode" w:hAnsi="Lucida Sans Unicode" w:cs="Lucida Sans Unicode"/>
          <w:sz w:val="20"/>
          <w:szCs w:val="20"/>
          <w:lang w:val="en-US"/>
        </w:rPr>
        <w:t xml:space="preserve">characterized </w:t>
      </w:r>
      <w:r w:rsidR="00A311E7">
        <w:rPr>
          <w:rFonts w:ascii="Lucida Sans Unicode" w:hAnsi="Lucida Sans Unicode" w:cs="Lucida Sans Unicode"/>
          <w:sz w:val="20"/>
          <w:szCs w:val="20"/>
          <w:lang w:val="en-US"/>
        </w:rPr>
        <w:t>a</w:t>
      </w:r>
      <w:r w:rsidR="006A5BFD">
        <w:rPr>
          <w:rFonts w:ascii="Lucida Sans Unicode" w:hAnsi="Lucida Sans Unicode" w:cs="Lucida Sans Unicode"/>
          <w:sz w:val="20"/>
          <w:szCs w:val="20"/>
          <w:lang w:val="en-US"/>
        </w:rPr>
        <w:t>s</w:t>
      </w:r>
      <w:r w:rsidR="00A311E7">
        <w:rPr>
          <w:rFonts w:ascii="Lucida Sans Unicode" w:hAnsi="Lucida Sans Unicode" w:cs="Lucida Sans Unicode"/>
          <w:sz w:val="20"/>
          <w:szCs w:val="20"/>
          <w:lang w:val="en-US"/>
        </w:rPr>
        <w:t xml:space="preserve"> Vulnerable in Greece and worldwide (</w:t>
      </w:r>
      <w:proofErr w:type="spellStart"/>
      <w:r w:rsidR="00A311E7">
        <w:rPr>
          <w:rFonts w:ascii="Lucida Sans Unicode" w:hAnsi="Lucida Sans Unicode" w:cs="Lucida Sans Unicode"/>
          <w:sz w:val="20"/>
          <w:szCs w:val="20"/>
          <w:lang w:val="en-US"/>
        </w:rPr>
        <w:t>Legakis</w:t>
      </w:r>
      <w:proofErr w:type="spellEnd"/>
      <w:r w:rsidR="00A311E7">
        <w:rPr>
          <w:rFonts w:ascii="Lucida Sans Unicode" w:hAnsi="Lucida Sans Unicode" w:cs="Lucida Sans Unicode"/>
          <w:sz w:val="20"/>
          <w:szCs w:val="20"/>
          <w:lang w:val="en-US"/>
        </w:rPr>
        <w:t xml:space="preserve"> A., </w:t>
      </w:r>
      <w:proofErr w:type="spellStart"/>
      <w:r w:rsidR="00A311E7">
        <w:rPr>
          <w:rFonts w:ascii="Lucida Sans Unicode" w:hAnsi="Lucida Sans Unicode" w:cs="Lucida Sans Unicode"/>
          <w:sz w:val="20"/>
          <w:szCs w:val="20"/>
          <w:lang w:val="en-US"/>
        </w:rPr>
        <w:t>Maragou</w:t>
      </w:r>
      <w:proofErr w:type="spellEnd"/>
      <w:r w:rsidR="00A311E7">
        <w:rPr>
          <w:rFonts w:ascii="Lucida Sans Unicode" w:hAnsi="Lucida Sans Unicode" w:cs="Lucida Sans Unicode"/>
          <w:sz w:val="20"/>
          <w:szCs w:val="20"/>
          <w:lang w:val="en-US"/>
        </w:rPr>
        <w:t xml:space="preserve"> P., 2009), so Evros Delta is o</w:t>
      </w:r>
      <w:r w:rsidR="009B2D97">
        <w:rPr>
          <w:rFonts w:ascii="Lucida Sans Unicode" w:hAnsi="Lucida Sans Unicode" w:cs="Lucida Sans Unicode"/>
          <w:sz w:val="20"/>
          <w:szCs w:val="20"/>
          <w:lang w:val="en-US"/>
        </w:rPr>
        <w:t>f great importance for the species</w:t>
      </w:r>
      <w:r w:rsidR="00A311E7">
        <w:rPr>
          <w:rFonts w:ascii="Lucida Sans Unicode" w:hAnsi="Lucida Sans Unicode" w:cs="Lucida Sans Unicode"/>
          <w:sz w:val="20"/>
          <w:szCs w:val="20"/>
          <w:lang w:val="en-US"/>
        </w:rPr>
        <w:t xml:space="preserve">.  </w:t>
      </w:r>
      <w:r w:rsidR="006A5BFD">
        <w:rPr>
          <w:rFonts w:ascii="Lucida Sans Unicode" w:hAnsi="Lucida Sans Unicode" w:cs="Lucida Sans Unicode"/>
          <w:sz w:val="20"/>
          <w:szCs w:val="20"/>
          <w:lang w:val="en-US"/>
        </w:rPr>
        <w:t>A</w:t>
      </w:r>
      <w:r w:rsidR="00A311E7" w:rsidRPr="00A311E7">
        <w:rPr>
          <w:rFonts w:ascii="Lucida Sans Unicode" w:hAnsi="Lucida Sans Unicode" w:cs="Lucida Sans Unicode"/>
          <w:sz w:val="20"/>
          <w:szCs w:val="20"/>
          <w:lang w:val="en-GB"/>
        </w:rPr>
        <w:t xml:space="preserve"> </w:t>
      </w:r>
      <w:r w:rsidR="00A311E7">
        <w:rPr>
          <w:rFonts w:ascii="Lucida Sans Unicode" w:hAnsi="Lucida Sans Unicode" w:cs="Lucida Sans Unicode"/>
          <w:sz w:val="20"/>
          <w:szCs w:val="20"/>
          <w:lang w:val="en-US"/>
        </w:rPr>
        <w:t>maximum</w:t>
      </w:r>
      <w:r w:rsidR="00A311E7" w:rsidRPr="00A311E7">
        <w:rPr>
          <w:rFonts w:ascii="Lucida Sans Unicode" w:hAnsi="Lucida Sans Unicode" w:cs="Lucida Sans Unicode"/>
          <w:sz w:val="20"/>
          <w:szCs w:val="20"/>
          <w:lang w:val="en-GB"/>
        </w:rPr>
        <w:t xml:space="preserve"> </w:t>
      </w:r>
      <w:r w:rsidR="00A311E7">
        <w:rPr>
          <w:rFonts w:ascii="Lucida Sans Unicode" w:hAnsi="Lucida Sans Unicode" w:cs="Lucida Sans Unicode"/>
          <w:sz w:val="20"/>
          <w:szCs w:val="20"/>
          <w:lang w:val="en-US"/>
        </w:rPr>
        <w:t>of</w:t>
      </w:r>
      <w:r w:rsidR="00A311E7" w:rsidRPr="00A311E7">
        <w:rPr>
          <w:rFonts w:ascii="Lucida Sans Unicode" w:hAnsi="Lucida Sans Unicode" w:cs="Lucida Sans Unicode"/>
          <w:sz w:val="20"/>
          <w:szCs w:val="20"/>
          <w:lang w:val="en-GB"/>
        </w:rPr>
        <w:t xml:space="preserve"> 848 </w:t>
      </w:r>
      <w:r w:rsidR="00A311E7">
        <w:rPr>
          <w:rFonts w:ascii="Lucida Sans Unicode" w:hAnsi="Lucida Sans Unicode" w:cs="Lucida Sans Unicode"/>
          <w:sz w:val="20"/>
          <w:szCs w:val="20"/>
          <w:lang w:val="en-US"/>
        </w:rPr>
        <w:t>birds</w:t>
      </w:r>
      <w:r w:rsidR="00A311E7" w:rsidRPr="00A311E7">
        <w:rPr>
          <w:rFonts w:ascii="Lucida Sans Unicode" w:hAnsi="Lucida Sans Unicode" w:cs="Lucida Sans Unicode"/>
          <w:sz w:val="20"/>
          <w:szCs w:val="20"/>
          <w:lang w:val="en-GB"/>
        </w:rPr>
        <w:t xml:space="preserve"> </w:t>
      </w:r>
      <w:r w:rsidR="00A311E7">
        <w:rPr>
          <w:rFonts w:ascii="Lucida Sans Unicode" w:hAnsi="Lucida Sans Unicode" w:cs="Lucida Sans Unicode"/>
          <w:sz w:val="20"/>
          <w:szCs w:val="20"/>
          <w:lang w:val="en-US"/>
        </w:rPr>
        <w:t>was</w:t>
      </w:r>
      <w:r w:rsidR="00A311E7" w:rsidRPr="00A311E7">
        <w:rPr>
          <w:rFonts w:ascii="Lucida Sans Unicode" w:hAnsi="Lucida Sans Unicode" w:cs="Lucida Sans Unicode"/>
          <w:sz w:val="20"/>
          <w:szCs w:val="20"/>
          <w:lang w:val="en-GB"/>
        </w:rPr>
        <w:t xml:space="preserve"> </w:t>
      </w:r>
      <w:r w:rsidR="00A311E7">
        <w:rPr>
          <w:rFonts w:ascii="Lucida Sans Unicode" w:hAnsi="Lucida Sans Unicode" w:cs="Lucida Sans Unicode"/>
          <w:sz w:val="20"/>
          <w:szCs w:val="20"/>
          <w:lang w:val="en-US"/>
        </w:rPr>
        <w:t>counted</w:t>
      </w:r>
      <w:r w:rsidR="00A311E7" w:rsidRPr="00A311E7">
        <w:rPr>
          <w:rFonts w:ascii="Lucida Sans Unicode" w:hAnsi="Lucida Sans Unicode" w:cs="Lucida Sans Unicode"/>
          <w:sz w:val="20"/>
          <w:szCs w:val="20"/>
          <w:lang w:val="en-GB"/>
        </w:rPr>
        <w:t xml:space="preserve"> </w:t>
      </w:r>
      <w:r w:rsidR="00A311E7">
        <w:rPr>
          <w:rFonts w:ascii="Lucida Sans Unicode" w:hAnsi="Lucida Sans Unicode" w:cs="Lucida Sans Unicode"/>
          <w:sz w:val="20"/>
          <w:szCs w:val="20"/>
          <w:lang w:val="en-US"/>
        </w:rPr>
        <w:t>during</w:t>
      </w:r>
      <w:r w:rsidR="00A311E7" w:rsidRPr="00A311E7">
        <w:rPr>
          <w:rFonts w:ascii="Lucida Sans Unicode" w:hAnsi="Lucida Sans Unicode" w:cs="Lucida Sans Unicode"/>
          <w:sz w:val="20"/>
          <w:szCs w:val="20"/>
          <w:lang w:val="en-GB"/>
        </w:rPr>
        <w:t xml:space="preserve"> 1996 </w:t>
      </w:r>
      <w:r w:rsidR="00A311E7">
        <w:rPr>
          <w:rFonts w:ascii="Lucida Sans Unicode" w:hAnsi="Lucida Sans Unicode" w:cs="Lucida Sans Unicode"/>
          <w:sz w:val="20"/>
          <w:szCs w:val="20"/>
          <w:lang w:val="en-US"/>
        </w:rPr>
        <w:t>IWRB</w:t>
      </w:r>
      <w:r w:rsidR="00A311E7" w:rsidRPr="00A311E7">
        <w:rPr>
          <w:rFonts w:ascii="Lucida Sans Unicode" w:hAnsi="Lucida Sans Unicode" w:cs="Lucida Sans Unicode"/>
          <w:sz w:val="20"/>
          <w:szCs w:val="20"/>
          <w:lang w:val="en-GB"/>
        </w:rPr>
        <w:t xml:space="preserve"> </w:t>
      </w:r>
      <w:r w:rsidR="00A311E7">
        <w:rPr>
          <w:rFonts w:ascii="Lucida Sans Unicode" w:hAnsi="Lucida Sans Unicode" w:cs="Lucida Sans Unicode"/>
          <w:sz w:val="20"/>
          <w:szCs w:val="20"/>
          <w:lang w:val="en-US"/>
        </w:rPr>
        <w:t>MC</w:t>
      </w:r>
      <w:r w:rsidR="00A311E7" w:rsidRPr="00A311E7">
        <w:rPr>
          <w:rFonts w:ascii="Lucida Sans Unicode" w:hAnsi="Lucida Sans Unicode" w:cs="Lucida Sans Unicode"/>
          <w:sz w:val="20"/>
          <w:szCs w:val="20"/>
          <w:lang w:val="en-GB"/>
        </w:rPr>
        <w:t xml:space="preserve">, </w:t>
      </w:r>
      <w:r w:rsidR="00A74C80">
        <w:rPr>
          <w:rFonts w:ascii="Lucida Sans Unicode" w:hAnsi="Lucida Sans Unicode" w:cs="Lucida Sans Unicode"/>
          <w:sz w:val="20"/>
          <w:szCs w:val="20"/>
          <w:lang w:val="en-US"/>
        </w:rPr>
        <w:t>so at the</w:t>
      </w:r>
      <w:r w:rsidR="00A311E7">
        <w:rPr>
          <w:rFonts w:ascii="Lucida Sans Unicode" w:hAnsi="Lucida Sans Unicode" w:cs="Lucida Sans Unicode"/>
          <w:sz w:val="20"/>
          <w:szCs w:val="20"/>
          <w:lang w:val="en-US"/>
        </w:rPr>
        <w:t xml:space="preserve"> Evros Delta almost </w:t>
      </w:r>
      <w:r w:rsidR="006A5BFD">
        <w:rPr>
          <w:rFonts w:ascii="Lucida Sans Unicode" w:hAnsi="Lucida Sans Unicode" w:cs="Lucida Sans Unicode"/>
          <w:sz w:val="20"/>
          <w:szCs w:val="20"/>
          <w:lang w:val="en-US"/>
        </w:rPr>
        <w:t xml:space="preserve">a </w:t>
      </w:r>
      <w:r w:rsidR="00A311E7">
        <w:rPr>
          <w:rFonts w:ascii="Lucida Sans Unicode" w:hAnsi="Lucida Sans Unicode" w:cs="Lucida Sans Unicode"/>
          <w:sz w:val="20"/>
          <w:szCs w:val="20"/>
          <w:lang w:val="en-US"/>
        </w:rPr>
        <w:t xml:space="preserve">10% of </w:t>
      </w:r>
      <w:r w:rsidR="006A5BFD">
        <w:rPr>
          <w:rFonts w:ascii="Lucida Sans Unicode" w:hAnsi="Lucida Sans Unicode" w:cs="Lucida Sans Unicode"/>
          <w:sz w:val="20"/>
          <w:szCs w:val="20"/>
          <w:lang w:val="en-US"/>
        </w:rPr>
        <w:t xml:space="preserve">the </w:t>
      </w:r>
      <w:r w:rsidR="00A311E7">
        <w:rPr>
          <w:rFonts w:ascii="Lucida Sans Unicode" w:hAnsi="Lucida Sans Unicode" w:cs="Lucida Sans Unicode"/>
          <w:sz w:val="20"/>
          <w:szCs w:val="20"/>
          <w:lang w:val="en-US"/>
        </w:rPr>
        <w:t xml:space="preserve">global population or </w:t>
      </w:r>
      <w:r w:rsidR="006A5BFD">
        <w:rPr>
          <w:rFonts w:ascii="Lucida Sans Unicode" w:hAnsi="Lucida Sans Unicode" w:cs="Lucida Sans Unicode"/>
          <w:sz w:val="20"/>
          <w:szCs w:val="20"/>
          <w:lang w:val="en-US"/>
        </w:rPr>
        <w:t xml:space="preserve">a </w:t>
      </w:r>
      <w:r w:rsidR="00A311E7">
        <w:rPr>
          <w:rFonts w:ascii="Lucida Sans Unicode" w:hAnsi="Lucida Sans Unicode" w:cs="Lucida Sans Unicode"/>
          <w:sz w:val="20"/>
          <w:szCs w:val="20"/>
          <w:lang w:val="en-US"/>
        </w:rPr>
        <w:t xml:space="preserve">20% of </w:t>
      </w:r>
      <w:r w:rsidR="006A5BFD">
        <w:rPr>
          <w:rFonts w:ascii="Lucida Sans Unicode" w:hAnsi="Lucida Sans Unicode" w:cs="Lucida Sans Unicode"/>
          <w:sz w:val="20"/>
          <w:szCs w:val="20"/>
          <w:lang w:val="en-US"/>
        </w:rPr>
        <w:t xml:space="preserve">the </w:t>
      </w:r>
      <w:r w:rsidR="00A311E7">
        <w:rPr>
          <w:rFonts w:ascii="Lucida Sans Unicode" w:hAnsi="Lucida Sans Unicode" w:cs="Lucida Sans Unicode"/>
          <w:sz w:val="20"/>
          <w:szCs w:val="20"/>
          <w:lang w:val="en-US"/>
        </w:rPr>
        <w:t>SE European subpopulation</w:t>
      </w:r>
      <w:r w:rsidR="006A5BFD">
        <w:rPr>
          <w:rFonts w:ascii="Lucida Sans Unicode" w:hAnsi="Lucida Sans Unicode" w:cs="Lucida Sans Unicode"/>
          <w:sz w:val="20"/>
          <w:szCs w:val="20"/>
          <w:lang w:val="en-US"/>
        </w:rPr>
        <w:t xml:space="preserve"> was counted</w:t>
      </w:r>
      <w:r w:rsidR="00A311E7">
        <w:rPr>
          <w:rFonts w:ascii="Lucida Sans Unicode" w:hAnsi="Lucida Sans Unicode" w:cs="Lucida Sans Unicode"/>
          <w:sz w:val="20"/>
          <w:szCs w:val="20"/>
          <w:lang w:val="en-US"/>
        </w:rPr>
        <w:t xml:space="preserve">.  </w:t>
      </w:r>
    </w:p>
    <w:p w:rsidR="0092356C" w:rsidRPr="00A311E7" w:rsidRDefault="006A5BFD" w:rsidP="001837E5">
      <w:pPr>
        <w:rPr>
          <w:rFonts w:ascii="Lucida Sans Unicode" w:hAnsi="Lucida Sans Unicode" w:cs="Lucida Sans Unicode"/>
          <w:sz w:val="20"/>
          <w:szCs w:val="20"/>
          <w:lang w:val="en-GB"/>
        </w:rPr>
      </w:pPr>
      <w:r>
        <w:rPr>
          <w:rFonts w:ascii="Lucida Sans Unicode" w:hAnsi="Lucida Sans Unicode" w:cs="Lucida Sans Unicode"/>
          <w:sz w:val="20"/>
          <w:szCs w:val="20"/>
          <w:lang w:val="en-US"/>
        </w:rPr>
        <w:t>Until</w:t>
      </w:r>
      <w:r w:rsidR="00A311E7">
        <w:rPr>
          <w:rFonts w:ascii="Lucida Sans Unicode" w:hAnsi="Lucida Sans Unicode" w:cs="Lucida Sans Unicode"/>
          <w:sz w:val="20"/>
          <w:szCs w:val="20"/>
          <w:lang w:val="en-US"/>
        </w:rPr>
        <w:t xml:space="preserve"> 1962, 4</w:t>
      </w:r>
      <w:r w:rsidR="00A74C80">
        <w:rPr>
          <w:rFonts w:ascii="Lucida Sans Unicode" w:hAnsi="Lucida Sans Unicode" w:cs="Lucida Sans Unicode"/>
          <w:sz w:val="20"/>
          <w:szCs w:val="20"/>
          <w:lang w:val="en-US"/>
        </w:rPr>
        <w:t>0-50 pairs were still nesting at</w:t>
      </w:r>
      <w:r w:rsidR="00A311E7">
        <w:rPr>
          <w:rFonts w:ascii="Lucida Sans Unicode" w:hAnsi="Lucida Sans Unicode" w:cs="Lucida Sans Unicode"/>
          <w:sz w:val="20"/>
          <w:szCs w:val="20"/>
          <w:lang w:val="en-US"/>
        </w:rPr>
        <w:t xml:space="preserve"> the Evros Delta but this colony was destroyed by local fishermen </w:t>
      </w:r>
      <w:r w:rsidR="00A311E7" w:rsidRPr="00A311E7">
        <w:rPr>
          <w:rFonts w:ascii="Lucida Sans Unicode" w:hAnsi="Lucida Sans Unicode" w:cs="Lucida Sans Unicode"/>
          <w:sz w:val="20"/>
          <w:szCs w:val="20"/>
          <w:lang w:val="en-GB"/>
        </w:rPr>
        <w:t>(</w:t>
      </w:r>
      <w:r w:rsidR="00A311E7" w:rsidRPr="005060E8">
        <w:rPr>
          <w:rFonts w:ascii="Lucida Sans Unicode" w:hAnsi="Lucida Sans Unicode" w:cs="Lucida Sans Unicode"/>
          <w:sz w:val="20"/>
          <w:szCs w:val="20"/>
          <w:lang w:val="en-GB"/>
        </w:rPr>
        <w:t>Bauer</w:t>
      </w:r>
      <w:r w:rsidR="00A311E7" w:rsidRPr="00A311E7">
        <w:rPr>
          <w:rFonts w:ascii="Lucida Sans Unicode" w:hAnsi="Lucida Sans Unicode" w:cs="Lucida Sans Unicode"/>
          <w:sz w:val="20"/>
          <w:szCs w:val="20"/>
          <w:lang w:val="en-GB"/>
        </w:rPr>
        <w:t xml:space="preserve"> </w:t>
      </w:r>
      <w:r w:rsidR="00A311E7" w:rsidRPr="005060E8">
        <w:rPr>
          <w:rFonts w:ascii="Lucida Sans Unicode" w:hAnsi="Lucida Sans Unicode" w:cs="Lucida Sans Unicode"/>
          <w:sz w:val="20"/>
          <w:szCs w:val="20"/>
          <w:lang w:val="en-GB"/>
        </w:rPr>
        <w:t>W</w:t>
      </w:r>
      <w:r w:rsidR="00A311E7" w:rsidRPr="00A311E7">
        <w:rPr>
          <w:rFonts w:ascii="Lucida Sans Unicode" w:hAnsi="Lucida Sans Unicode" w:cs="Lucida Sans Unicode"/>
          <w:sz w:val="20"/>
          <w:szCs w:val="20"/>
          <w:lang w:val="en-GB"/>
        </w:rPr>
        <w:t xml:space="preserve">., </w:t>
      </w:r>
      <w:r w:rsidR="00A311E7" w:rsidRPr="005060E8">
        <w:rPr>
          <w:rFonts w:ascii="Lucida Sans Unicode" w:hAnsi="Lucida Sans Unicode" w:cs="Lucida Sans Unicode"/>
          <w:sz w:val="20"/>
          <w:szCs w:val="20"/>
          <w:lang w:val="en-GB"/>
        </w:rPr>
        <w:t>Muller</w:t>
      </w:r>
      <w:r w:rsidR="00A311E7" w:rsidRPr="00A311E7">
        <w:rPr>
          <w:rFonts w:ascii="Lucida Sans Unicode" w:hAnsi="Lucida Sans Unicode" w:cs="Lucida Sans Unicode"/>
          <w:sz w:val="20"/>
          <w:szCs w:val="20"/>
          <w:lang w:val="en-GB"/>
        </w:rPr>
        <w:t xml:space="preserve"> </w:t>
      </w:r>
      <w:r w:rsidR="00A311E7" w:rsidRPr="005060E8">
        <w:rPr>
          <w:rFonts w:ascii="Lucida Sans Unicode" w:hAnsi="Lucida Sans Unicode" w:cs="Lucida Sans Unicode"/>
          <w:sz w:val="20"/>
          <w:szCs w:val="20"/>
          <w:lang w:val="en-GB"/>
        </w:rPr>
        <w:t>G</w:t>
      </w:r>
      <w:r w:rsidR="00A311E7" w:rsidRPr="00A311E7">
        <w:rPr>
          <w:rFonts w:ascii="Lucida Sans Unicode" w:hAnsi="Lucida Sans Unicode" w:cs="Lucida Sans Unicode"/>
          <w:sz w:val="20"/>
          <w:szCs w:val="20"/>
          <w:lang w:val="en-GB"/>
        </w:rPr>
        <w:t>., 1969)</w:t>
      </w:r>
      <w:r w:rsidR="00A311E7">
        <w:rPr>
          <w:rFonts w:ascii="Lucida Sans Unicode" w:hAnsi="Lucida Sans Unicode" w:cs="Lucida Sans Unicode"/>
          <w:sz w:val="20"/>
          <w:szCs w:val="20"/>
          <w:lang w:val="en-GB"/>
        </w:rPr>
        <w:t>.  Up to now, there</w:t>
      </w:r>
      <w:r w:rsidR="00A74C80">
        <w:rPr>
          <w:rFonts w:ascii="Lucida Sans Unicode" w:hAnsi="Lucida Sans Unicode" w:cs="Lucida Sans Unicode"/>
          <w:sz w:val="20"/>
          <w:szCs w:val="20"/>
          <w:lang w:val="en-GB"/>
        </w:rPr>
        <w:t xml:space="preserve"> is no record of reproduction at</w:t>
      </w:r>
      <w:r w:rsidR="00A311E7">
        <w:rPr>
          <w:rFonts w:ascii="Lucida Sans Unicode" w:hAnsi="Lucida Sans Unicode" w:cs="Lucida Sans Unicode"/>
          <w:sz w:val="20"/>
          <w:szCs w:val="20"/>
          <w:lang w:val="en-GB"/>
        </w:rPr>
        <w:t xml:space="preserve"> the wetland.</w:t>
      </w:r>
    </w:p>
    <w:p w:rsidR="005060E8" w:rsidRPr="005060E8" w:rsidRDefault="005060E8" w:rsidP="00D61EC3">
      <w:pPr>
        <w:rPr>
          <w:rFonts w:ascii="Lucida Sans Unicode" w:hAnsi="Lucida Sans Unicode" w:cs="Lucida Sans Unicode"/>
          <w:sz w:val="20"/>
          <w:szCs w:val="20"/>
          <w:lang w:val="en-US"/>
        </w:rPr>
      </w:pPr>
    </w:p>
    <w:tbl>
      <w:tblPr>
        <w:tblW w:w="0" w:type="auto"/>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748"/>
        <w:gridCol w:w="2040"/>
      </w:tblGrid>
      <w:tr w:rsidR="00D61EC3" w:rsidRPr="005060E8" w:rsidTr="00D61EC3">
        <w:trPr>
          <w:tblCellSpacing w:w="20" w:type="dxa"/>
        </w:trPr>
        <w:tc>
          <w:tcPr>
            <w:tcW w:w="7708" w:type="dxa"/>
            <w:gridSpan w:val="2"/>
            <w:shd w:val="clear" w:color="auto" w:fill="auto"/>
          </w:tcPr>
          <w:p w:rsidR="00D61EC3" w:rsidRPr="005060E8" w:rsidRDefault="00D61EC3" w:rsidP="00D61EC3">
            <w:pPr>
              <w:rPr>
                <w:rFonts w:ascii="Lucida Sans Unicode" w:hAnsi="Lucida Sans Unicode" w:cs="Lucida Sans Unicode"/>
                <w:b/>
                <w:i/>
                <w:sz w:val="20"/>
                <w:szCs w:val="20"/>
              </w:rPr>
            </w:pPr>
            <w:r w:rsidRPr="005060E8">
              <w:rPr>
                <w:rFonts w:ascii="Lucida Sans Unicode" w:hAnsi="Lucida Sans Unicode" w:cs="Lucida Sans Unicode"/>
                <w:b/>
                <w:i/>
                <w:sz w:val="20"/>
                <w:szCs w:val="20"/>
                <w:lang w:val="en-GB"/>
              </w:rPr>
              <w:t>Pelecanus</w:t>
            </w:r>
            <w:r w:rsidRPr="005060E8">
              <w:rPr>
                <w:rFonts w:ascii="Lucida Sans Unicode" w:hAnsi="Lucida Sans Unicode" w:cs="Lucida Sans Unicode"/>
                <w:b/>
                <w:i/>
                <w:sz w:val="20"/>
                <w:szCs w:val="20"/>
              </w:rPr>
              <w:t xml:space="preserve"> </w:t>
            </w:r>
            <w:r w:rsidRPr="005060E8">
              <w:rPr>
                <w:rFonts w:ascii="Lucida Sans Unicode" w:hAnsi="Lucida Sans Unicode" w:cs="Lucida Sans Unicode"/>
                <w:b/>
                <w:i/>
                <w:sz w:val="20"/>
                <w:szCs w:val="20"/>
                <w:lang w:val="en-GB"/>
              </w:rPr>
              <w:t>crispus</w:t>
            </w:r>
          </w:p>
        </w:tc>
      </w:tr>
      <w:tr w:rsidR="00D61EC3" w:rsidRPr="005060E8" w:rsidTr="00D61EC3">
        <w:trPr>
          <w:tblCellSpacing w:w="20" w:type="dxa"/>
        </w:trPr>
        <w:tc>
          <w:tcPr>
            <w:tcW w:w="5688" w:type="dxa"/>
            <w:shd w:val="clear" w:color="auto" w:fill="auto"/>
          </w:tcPr>
          <w:p w:rsidR="00D61EC3" w:rsidRPr="005060E8" w:rsidRDefault="00F77D5C" w:rsidP="00D61EC3">
            <w:pPr>
              <w:rPr>
                <w:rFonts w:ascii="Lucida Sans Unicode" w:hAnsi="Lucida Sans Unicode" w:cs="Lucida Sans Unicode"/>
                <w:sz w:val="20"/>
                <w:szCs w:val="20"/>
              </w:rPr>
            </w:pPr>
            <w:r>
              <w:rPr>
                <w:rFonts w:ascii="Lucida Sans Unicode" w:hAnsi="Lucida Sans Unicode" w:cs="Lucida Sans Unicode"/>
                <w:sz w:val="20"/>
                <w:szCs w:val="20"/>
                <w:lang w:val="en-GB"/>
              </w:rPr>
              <w:t>IUCN Red list category</w:t>
            </w:r>
            <w:r w:rsidR="00D61EC3" w:rsidRPr="005060E8">
              <w:rPr>
                <w:rFonts w:ascii="Lucida Sans Unicode" w:hAnsi="Lucida Sans Unicode" w:cs="Lucida Sans Unicode"/>
                <w:sz w:val="20"/>
                <w:szCs w:val="20"/>
              </w:rPr>
              <w:t xml:space="preserve">: </w:t>
            </w:r>
          </w:p>
        </w:tc>
        <w:tc>
          <w:tcPr>
            <w:tcW w:w="1980" w:type="dxa"/>
            <w:shd w:val="clear" w:color="auto" w:fill="auto"/>
          </w:tcPr>
          <w:p w:rsidR="00D61EC3" w:rsidRPr="005060E8" w:rsidRDefault="00D61EC3" w:rsidP="00D61EC3">
            <w:pPr>
              <w:rPr>
                <w:rFonts w:ascii="Lucida Sans Unicode" w:hAnsi="Lucida Sans Unicode" w:cs="Lucida Sans Unicode"/>
                <w:sz w:val="20"/>
                <w:szCs w:val="20"/>
              </w:rPr>
            </w:pPr>
            <w:r w:rsidRPr="005060E8">
              <w:rPr>
                <w:rFonts w:ascii="Lucida Sans Unicode" w:hAnsi="Lucida Sans Unicode" w:cs="Lucida Sans Unicode"/>
                <w:sz w:val="20"/>
                <w:szCs w:val="20"/>
                <w:lang w:val="en-US"/>
              </w:rPr>
              <w:t>VU</w:t>
            </w:r>
          </w:p>
        </w:tc>
      </w:tr>
      <w:tr w:rsidR="00D61EC3" w:rsidRPr="005060E8" w:rsidTr="00D61EC3">
        <w:trPr>
          <w:tblCellSpacing w:w="20" w:type="dxa"/>
        </w:trPr>
        <w:tc>
          <w:tcPr>
            <w:tcW w:w="5688" w:type="dxa"/>
            <w:shd w:val="clear" w:color="auto" w:fill="auto"/>
          </w:tcPr>
          <w:p w:rsidR="00D61EC3" w:rsidRPr="005060E8" w:rsidRDefault="00F77D5C" w:rsidP="00D61EC3">
            <w:pPr>
              <w:rPr>
                <w:rFonts w:ascii="Lucida Sans Unicode" w:hAnsi="Lucida Sans Unicode" w:cs="Lucida Sans Unicode"/>
                <w:sz w:val="20"/>
                <w:szCs w:val="20"/>
              </w:rPr>
            </w:pPr>
            <w:r>
              <w:rPr>
                <w:rFonts w:ascii="Lucida Sans Unicode" w:hAnsi="Lucida Sans Unicode" w:cs="Lucida Sans Unicode"/>
                <w:sz w:val="20"/>
                <w:szCs w:val="20"/>
                <w:lang w:val="en-GB"/>
              </w:rPr>
              <w:t>Greek Red list category</w:t>
            </w:r>
            <w:r w:rsidR="00D61EC3" w:rsidRPr="005060E8">
              <w:rPr>
                <w:rFonts w:ascii="Lucida Sans Unicode" w:hAnsi="Lucida Sans Unicode" w:cs="Lucida Sans Unicode"/>
                <w:sz w:val="20"/>
                <w:szCs w:val="20"/>
              </w:rPr>
              <w:t xml:space="preserve">: </w:t>
            </w:r>
          </w:p>
        </w:tc>
        <w:tc>
          <w:tcPr>
            <w:tcW w:w="1980" w:type="dxa"/>
            <w:shd w:val="clear" w:color="auto" w:fill="auto"/>
          </w:tcPr>
          <w:p w:rsidR="00D61EC3" w:rsidRPr="005060E8" w:rsidRDefault="00D61EC3" w:rsidP="00D61EC3">
            <w:pPr>
              <w:rPr>
                <w:rFonts w:ascii="Lucida Sans Unicode" w:hAnsi="Lucida Sans Unicode" w:cs="Lucida Sans Unicode"/>
                <w:sz w:val="20"/>
                <w:szCs w:val="20"/>
              </w:rPr>
            </w:pPr>
            <w:r w:rsidRPr="005060E8">
              <w:rPr>
                <w:rFonts w:ascii="Lucida Sans Unicode" w:hAnsi="Lucida Sans Unicode" w:cs="Lucida Sans Unicode"/>
                <w:sz w:val="20"/>
                <w:szCs w:val="20"/>
                <w:lang w:val="en-US"/>
              </w:rPr>
              <w:t>VU</w:t>
            </w:r>
          </w:p>
        </w:tc>
      </w:tr>
      <w:tr w:rsidR="00D61EC3" w:rsidRPr="005060E8" w:rsidTr="00D61EC3">
        <w:trPr>
          <w:tblCellSpacing w:w="20" w:type="dxa"/>
        </w:trPr>
        <w:tc>
          <w:tcPr>
            <w:tcW w:w="5688" w:type="dxa"/>
            <w:shd w:val="clear" w:color="auto" w:fill="auto"/>
          </w:tcPr>
          <w:p w:rsidR="00D61EC3" w:rsidRPr="00F77D5C" w:rsidRDefault="00D61EC3" w:rsidP="00D61EC3">
            <w:pPr>
              <w:rPr>
                <w:rFonts w:ascii="Lucida Sans Unicode" w:hAnsi="Lucida Sans Unicode" w:cs="Lucida Sans Unicode"/>
                <w:sz w:val="20"/>
                <w:szCs w:val="20"/>
                <w:lang w:val="en-GB"/>
              </w:rPr>
            </w:pPr>
            <w:r w:rsidRPr="00F77D5C">
              <w:rPr>
                <w:rFonts w:ascii="Lucida Sans Unicode" w:hAnsi="Lucida Sans Unicode" w:cs="Lucida Sans Unicode"/>
                <w:sz w:val="20"/>
                <w:szCs w:val="20"/>
                <w:lang w:val="en-GB"/>
              </w:rPr>
              <w:t xml:space="preserve">1% </w:t>
            </w:r>
            <w:r w:rsidR="00F77D5C">
              <w:rPr>
                <w:rFonts w:ascii="Lucida Sans Unicode" w:hAnsi="Lucida Sans Unicode" w:cs="Lucida Sans Unicode"/>
                <w:sz w:val="20"/>
                <w:szCs w:val="20"/>
                <w:lang w:val="en-GB"/>
              </w:rPr>
              <w:t>minimum of European overwintering subpopulation</w:t>
            </w:r>
            <w:r w:rsidRPr="00F77D5C">
              <w:rPr>
                <w:rFonts w:ascii="Lucida Sans Unicode" w:hAnsi="Lucida Sans Unicode" w:cs="Lucida Sans Unicode"/>
                <w:sz w:val="20"/>
                <w:szCs w:val="20"/>
                <w:lang w:val="en-GB"/>
              </w:rPr>
              <w:t xml:space="preserve">: </w:t>
            </w:r>
          </w:p>
        </w:tc>
        <w:tc>
          <w:tcPr>
            <w:tcW w:w="1980" w:type="dxa"/>
            <w:shd w:val="clear" w:color="auto" w:fill="auto"/>
          </w:tcPr>
          <w:p w:rsidR="00D61EC3" w:rsidRPr="005060E8" w:rsidRDefault="00D61EC3" w:rsidP="00D61EC3">
            <w:pPr>
              <w:rPr>
                <w:rFonts w:ascii="Lucida Sans Unicode" w:hAnsi="Lucida Sans Unicode" w:cs="Lucida Sans Unicode"/>
                <w:sz w:val="20"/>
                <w:szCs w:val="20"/>
                <w:lang w:val="en-GB"/>
              </w:rPr>
            </w:pPr>
            <w:r w:rsidRPr="005060E8">
              <w:rPr>
                <w:rFonts w:ascii="Lucida Sans Unicode" w:hAnsi="Lucida Sans Unicode" w:cs="Lucida Sans Unicode"/>
                <w:sz w:val="20"/>
                <w:szCs w:val="20"/>
                <w:lang w:val="en-GB"/>
              </w:rPr>
              <w:t>9</w:t>
            </w:r>
          </w:p>
        </w:tc>
      </w:tr>
      <w:tr w:rsidR="00D61EC3" w:rsidRPr="005060E8" w:rsidTr="00D61EC3">
        <w:trPr>
          <w:tblCellSpacing w:w="20" w:type="dxa"/>
        </w:trPr>
        <w:tc>
          <w:tcPr>
            <w:tcW w:w="5688" w:type="dxa"/>
            <w:shd w:val="clear" w:color="auto" w:fill="auto"/>
          </w:tcPr>
          <w:p w:rsidR="00D61EC3" w:rsidRPr="005060E8" w:rsidRDefault="00F77D5C" w:rsidP="00D61EC3">
            <w:pPr>
              <w:rPr>
                <w:rFonts w:ascii="Lucida Sans Unicode" w:hAnsi="Lucida Sans Unicode" w:cs="Lucida Sans Unicode"/>
                <w:sz w:val="20"/>
                <w:szCs w:val="20"/>
              </w:rPr>
            </w:pPr>
            <w:r>
              <w:rPr>
                <w:rFonts w:ascii="Lucida Sans Unicode" w:hAnsi="Lucida Sans Unicode" w:cs="Lucida Sans Unicode"/>
                <w:sz w:val="20"/>
                <w:szCs w:val="20"/>
                <w:lang w:val="en-GB"/>
              </w:rPr>
              <w:t>Presence in Evros Delta</w:t>
            </w:r>
            <w:r w:rsidR="00D61EC3" w:rsidRPr="005060E8">
              <w:rPr>
                <w:rFonts w:ascii="Lucida Sans Unicode" w:hAnsi="Lucida Sans Unicode" w:cs="Lucida Sans Unicode"/>
                <w:sz w:val="20"/>
                <w:szCs w:val="20"/>
              </w:rPr>
              <w:t xml:space="preserve">: </w:t>
            </w:r>
          </w:p>
        </w:tc>
        <w:tc>
          <w:tcPr>
            <w:tcW w:w="1980" w:type="dxa"/>
            <w:shd w:val="clear" w:color="auto" w:fill="auto"/>
          </w:tcPr>
          <w:p w:rsidR="00D61EC3" w:rsidRPr="005060E8" w:rsidRDefault="00D61EC3" w:rsidP="00D61EC3">
            <w:pPr>
              <w:rPr>
                <w:rFonts w:ascii="Lucida Sans Unicode" w:hAnsi="Lucida Sans Unicode" w:cs="Lucida Sans Unicode"/>
                <w:sz w:val="20"/>
                <w:szCs w:val="20"/>
                <w:lang w:val="en-GB"/>
              </w:rPr>
            </w:pPr>
            <w:r w:rsidRPr="005060E8">
              <w:rPr>
                <w:rFonts w:ascii="Lucida Sans Unicode" w:hAnsi="Lucida Sans Unicode" w:cs="Lucida Sans Unicode"/>
                <w:sz w:val="20"/>
                <w:szCs w:val="20"/>
                <w:lang w:val="en-US"/>
              </w:rPr>
              <w:t>P</w:t>
            </w:r>
            <w:r w:rsidRPr="005060E8">
              <w:rPr>
                <w:rFonts w:ascii="Lucida Sans Unicode" w:hAnsi="Lucida Sans Unicode" w:cs="Lucida Sans Unicode"/>
                <w:sz w:val="20"/>
                <w:szCs w:val="20"/>
                <w:lang w:val="en-GB"/>
              </w:rPr>
              <w:t>, w</w:t>
            </w:r>
          </w:p>
        </w:tc>
      </w:tr>
      <w:tr w:rsidR="00D61EC3" w:rsidRPr="005060E8" w:rsidTr="00D61EC3">
        <w:trPr>
          <w:tblCellSpacing w:w="20" w:type="dxa"/>
        </w:trPr>
        <w:tc>
          <w:tcPr>
            <w:tcW w:w="5688" w:type="dxa"/>
            <w:shd w:val="clear" w:color="auto" w:fill="auto"/>
          </w:tcPr>
          <w:p w:rsidR="00D61EC3" w:rsidRPr="005060E8" w:rsidRDefault="006A5BFD" w:rsidP="006A5BFD">
            <w:pPr>
              <w:rPr>
                <w:rFonts w:ascii="Lucida Sans Unicode" w:hAnsi="Lucida Sans Unicode" w:cs="Lucida Sans Unicode"/>
                <w:sz w:val="20"/>
                <w:szCs w:val="20"/>
              </w:rPr>
            </w:pPr>
            <w:r>
              <w:rPr>
                <w:rFonts w:ascii="Lucida Sans Unicode" w:hAnsi="Lucida Sans Unicode" w:cs="Lucida Sans Unicode"/>
                <w:sz w:val="20"/>
                <w:szCs w:val="20"/>
                <w:lang w:val="en-GB"/>
              </w:rPr>
              <w:t>Criteria Species</w:t>
            </w:r>
            <w:r w:rsidR="00D61EC3" w:rsidRPr="005060E8">
              <w:rPr>
                <w:rFonts w:ascii="Lucida Sans Unicode" w:hAnsi="Lucida Sans Unicode" w:cs="Lucida Sans Unicode"/>
                <w:sz w:val="20"/>
                <w:szCs w:val="20"/>
              </w:rPr>
              <w:t>:</w:t>
            </w:r>
          </w:p>
        </w:tc>
        <w:tc>
          <w:tcPr>
            <w:tcW w:w="1980" w:type="dxa"/>
            <w:shd w:val="clear" w:color="auto" w:fill="auto"/>
          </w:tcPr>
          <w:p w:rsidR="00D61EC3" w:rsidRPr="00F77D5C" w:rsidRDefault="00F77D5C" w:rsidP="00D61EC3">
            <w:pPr>
              <w:rPr>
                <w:rFonts w:ascii="Lucida Sans Unicode" w:hAnsi="Lucida Sans Unicode" w:cs="Lucida Sans Unicode"/>
                <w:sz w:val="20"/>
                <w:szCs w:val="20"/>
                <w:lang w:val="en-GB"/>
              </w:rPr>
            </w:pPr>
            <w:r>
              <w:rPr>
                <w:rFonts w:ascii="Lucida Sans Unicode" w:hAnsi="Lucida Sans Unicode" w:cs="Lucida Sans Unicode"/>
                <w:sz w:val="20"/>
                <w:szCs w:val="20"/>
                <w:lang w:val="en-GB"/>
              </w:rPr>
              <w:t>Yes</w:t>
            </w:r>
          </w:p>
        </w:tc>
      </w:tr>
    </w:tbl>
    <w:p w:rsidR="00D61EC3" w:rsidRPr="00B62888" w:rsidRDefault="00F77D5C" w:rsidP="001837E5">
      <w:pPr>
        <w:pStyle w:val="a3"/>
        <w:rPr>
          <w:rFonts w:ascii="Lucida Sans Unicode" w:hAnsi="Lucida Sans Unicode" w:cs="Lucida Sans Unicode"/>
          <w:szCs w:val="20"/>
          <w:lang w:val="en-GB"/>
        </w:rPr>
      </w:pPr>
      <w:r>
        <w:rPr>
          <w:rFonts w:ascii="Lucida Sans Unicode" w:hAnsi="Lucida Sans Unicode" w:cs="Lucida Sans Unicode"/>
          <w:szCs w:val="20"/>
          <w:lang w:val="en-GB"/>
        </w:rPr>
        <w:t>Table</w:t>
      </w:r>
      <w:r w:rsidRPr="00B62888">
        <w:rPr>
          <w:rFonts w:ascii="Lucida Sans Unicode" w:hAnsi="Lucida Sans Unicode" w:cs="Lucida Sans Unicode"/>
          <w:szCs w:val="20"/>
          <w:lang w:val="en-GB"/>
        </w:rPr>
        <w:t xml:space="preserve"> 1: </w:t>
      </w:r>
      <w:r>
        <w:rPr>
          <w:rFonts w:ascii="Lucida Sans Unicode" w:hAnsi="Lucida Sans Unicode" w:cs="Lucida Sans Unicode"/>
          <w:szCs w:val="20"/>
          <w:lang w:val="en-GB"/>
        </w:rPr>
        <w:t>Type</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of</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presence</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protection</w:t>
      </w:r>
      <w:r w:rsidRPr="00B62888">
        <w:rPr>
          <w:rFonts w:ascii="Lucida Sans Unicode" w:hAnsi="Lucida Sans Unicode" w:cs="Lucida Sans Unicode"/>
          <w:szCs w:val="20"/>
          <w:lang w:val="en-GB"/>
        </w:rPr>
        <w:t xml:space="preserve"> a</w:t>
      </w:r>
      <w:r w:rsidR="00A74C80">
        <w:rPr>
          <w:rFonts w:ascii="Lucida Sans Unicode" w:hAnsi="Lucida Sans Unicode" w:cs="Lucida Sans Unicode"/>
          <w:szCs w:val="20"/>
          <w:lang w:val="en-GB"/>
        </w:rPr>
        <w:t>nd data for Dalmatian Pelican at the</w:t>
      </w:r>
      <w:r w:rsidRPr="00B62888">
        <w:rPr>
          <w:rFonts w:ascii="Lucida Sans Unicode" w:hAnsi="Lucida Sans Unicode" w:cs="Lucida Sans Unicode"/>
          <w:szCs w:val="20"/>
          <w:lang w:val="en-GB"/>
        </w:rPr>
        <w:t xml:space="preserve"> Evros Delta </w:t>
      </w:r>
      <w:r>
        <w:rPr>
          <w:rFonts w:ascii="Lucida Sans Unicode" w:hAnsi="Lucida Sans Unicode" w:cs="Lucida Sans Unicode"/>
          <w:szCs w:val="20"/>
          <w:lang w:val="en-GB"/>
        </w:rPr>
        <w:t>where</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VU</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is</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Vulnerable</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P</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is</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Passage</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and</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w</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is</w:t>
      </w:r>
      <w:r w:rsidRPr="00B62888">
        <w:rPr>
          <w:rFonts w:ascii="Lucida Sans Unicode" w:hAnsi="Lucida Sans Unicode" w:cs="Lucida Sans Unicode"/>
          <w:szCs w:val="20"/>
          <w:lang w:val="en-GB"/>
        </w:rPr>
        <w:t xml:space="preserve"> </w:t>
      </w:r>
      <w:r>
        <w:rPr>
          <w:rFonts w:ascii="Lucida Sans Unicode" w:hAnsi="Lucida Sans Unicode" w:cs="Lucida Sans Unicode"/>
          <w:szCs w:val="20"/>
          <w:lang w:val="en-GB"/>
        </w:rPr>
        <w:t>overwinter</w:t>
      </w:r>
      <w:r w:rsidR="00A74C80">
        <w:rPr>
          <w:rFonts w:ascii="Lucida Sans Unicode" w:hAnsi="Lucida Sans Unicode" w:cs="Lucida Sans Unicode"/>
          <w:szCs w:val="20"/>
          <w:lang w:val="en-GB"/>
        </w:rPr>
        <w:t>ing</w:t>
      </w:r>
      <w:r w:rsidR="00B62888" w:rsidRPr="00B62888">
        <w:rPr>
          <w:rFonts w:ascii="Lucida Sans Unicode" w:hAnsi="Lucida Sans Unicode" w:cs="Lucida Sans Unicode"/>
          <w:szCs w:val="20"/>
          <w:lang w:val="en-GB"/>
        </w:rPr>
        <w:t xml:space="preserve"> (</w:t>
      </w:r>
      <w:r w:rsidR="00B62888">
        <w:rPr>
          <w:rFonts w:ascii="Lucida Sans Unicode" w:hAnsi="Lucida Sans Unicode" w:cs="Lucida Sans Unicode"/>
          <w:szCs w:val="20"/>
          <w:lang w:val="en-GB"/>
        </w:rPr>
        <w:t>Ioannidis</w:t>
      </w:r>
      <w:r w:rsidR="00B62888" w:rsidRPr="00B62888">
        <w:rPr>
          <w:rFonts w:ascii="Lucida Sans Unicode" w:hAnsi="Lucida Sans Unicode" w:cs="Lucida Sans Unicode"/>
          <w:szCs w:val="20"/>
          <w:lang w:val="en-GB"/>
        </w:rPr>
        <w:t xml:space="preserve"> </w:t>
      </w:r>
      <w:r w:rsidR="00B62888">
        <w:rPr>
          <w:rFonts w:ascii="Lucida Sans Unicode" w:hAnsi="Lucida Sans Unicode" w:cs="Lucida Sans Unicode"/>
          <w:szCs w:val="20"/>
          <w:lang w:val="en-GB"/>
        </w:rPr>
        <w:t>P</w:t>
      </w:r>
      <w:r w:rsidR="00B62888" w:rsidRPr="00B62888">
        <w:rPr>
          <w:rFonts w:ascii="Lucida Sans Unicode" w:hAnsi="Lucida Sans Unicode" w:cs="Lucida Sans Unicode"/>
          <w:szCs w:val="20"/>
          <w:lang w:val="en-GB"/>
        </w:rPr>
        <w:t xml:space="preserve">., </w:t>
      </w:r>
      <w:proofErr w:type="spellStart"/>
      <w:r w:rsidR="00B62888">
        <w:rPr>
          <w:rFonts w:ascii="Lucida Sans Unicode" w:hAnsi="Lucida Sans Unicode" w:cs="Lucida Sans Unicode"/>
          <w:szCs w:val="20"/>
          <w:lang w:val="en-GB"/>
        </w:rPr>
        <w:t>Makrygianni</w:t>
      </w:r>
      <w:proofErr w:type="spellEnd"/>
      <w:r w:rsidR="00B62888" w:rsidRPr="00B62888">
        <w:rPr>
          <w:rFonts w:ascii="Lucida Sans Unicode" w:hAnsi="Lucida Sans Unicode" w:cs="Lucida Sans Unicode"/>
          <w:szCs w:val="20"/>
          <w:lang w:val="en-GB"/>
        </w:rPr>
        <w:t xml:space="preserve"> </w:t>
      </w:r>
      <w:r w:rsidR="00B62888">
        <w:rPr>
          <w:rFonts w:ascii="Lucida Sans Unicode" w:hAnsi="Lucida Sans Unicode" w:cs="Lucida Sans Unicode"/>
          <w:szCs w:val="20"/>
          <w:lang w:val="en-GB"/>
        </w:rPr>
        <w:t>E</w:t>
      </w:r>
      <w:r w:rsidR="00B62888" w:rsidRPr="00B62888">
        <w:rPr>
          <w:rFonts w:ascii="Lucida Sans Unicode" w:hAnsi="Lucida Sans Unicode" w:cs="Lucida Sans Unicode"/>
          <w:szCs w:val="20"/>
          <w:lang w:val="en-GB"/>
        </w:rPr>
        <w:t xml:space="preserve">., </w:t>
      </w:r>
      <w:proofErr w:type="spellStart"/>
      <w:r w:rsidR="00B62888">
        <w:rPr>
          <w:rFonts w:ascii="Lucida Sans Unicode" w:hAnsi="Lucida Sans Unicode" w:cs="Lucida Sans Unicode"/>
          <w:szCs w:val="20"/>
          <w:lang w:val="en-GB"/>
        </w:rPr>
        <w:t>Fakriadis</w:t>
      </w:r>
      <w:proofErr w:type="spellEnd"/>
      <w:r w:rsidR="00B62888" w:rsidRPr="00B62888">
        <w:rPr>
          <w:rFonts w:ascii="Lucida Sans Unicode" w:hAnsi="Lucida Sans Unicode" w:cs="Lucida Sans Unicode"/>
          <w:szCs w:val="20"/>
          <w:lang w:val="en-GB"/>
        </w:rPr>
        <w:t xml:space="preserve"> </w:t>
      </w:r>
      <w:r w:rsidR="00B62888">
        <w:rPr>
          <w:rFonts w:ascii="Lucida Sans Unicode" w:hAnsi="Lucida Sans Unicode" w:cs="Lucida Sans Unicode"/>
          <w:szCs w:val="20"/>
          <w:lang w:val="en-GB"/>
        </w:rPr>
        <w:t>Y</w:t>
      </w:r>
      <w:r w:rsidR="00B62888" w:rsidRPr="00B62888">
        <w:rPr>
          <w:rFonts w:ascii="Lucida Sans Unicode" w:hAnsi="Lucida Sans Unicode" w:cs="Lucida Sans Unicode"/>
          <w:szCs w:val="20"/>
          <w:lang w:val="en-GB"/>
        </w:rPr>
        <w:t>., 2012</w:t>
      </w:r>
      <w:r w:rsidR="00B62888">
        <w:rPr>
          <w:rFonts w:ascii="Lucida Sans Unicode" w:hAnsi="Lucida Sans Unicode" w:cs="Lucida Sans Unicode"/>
          <w:szCs w:val="20"/>
          <w:lang w:val="en-GB"/>
        </w:rPr>
        <w:t>)</w:t>
      </w:r>
      <w:r w:rsidR="001837E5" w:rsidRPr="00B62888">
        <w:rPr>
          <w:rFonts w:ascii="Lucida Sans Unicode" w:hAnsi="Lucida Sans Unicode" w:cs="Lucida Sans Unicode"/>
          <w:szCs w:val="20"/>
          <w:lang w:val="en-GB"/>
        </w:rPr>
        <w:t>.</w:t>
      </w:r>
    </w:p>
    <w:p w:rsidR="005060E8" w:rsidRPr="00B62888" w:rsidRDefault="005060E8" w:rsidP="00757739">
      <w:pPr>
        <w:pStyle w:val="a3"/>
        <w:rPr>
          <w:rFonts w:ascii="Lucida Sans Unicode" w:hAnsi="Lucida Sans Unicode" w:cs="Lucida Sans Unicode"/>
          <w:szCs w:val="20"/>
          <w:lang w:val="en-GB"/>
        </w:rPr>
      </w:pPr>
    </w:p>
    <w:p w:rsidR="005060E8" w:rsidRPr="00B62888" w:rsidRDefault="005060E8" w:rsidP="00757739">
      <w:pPr>
        <w:pStyle w:val="a3"/>
        <w:rPr>
          <w:rFonts w:ascii="Lucida Sans Unicode" w:hAnsi="Lucida Sans Unicode" w:cs="Lucida Sans Unicode"/>
          <w:szCs w:val="20"/>
          <w:lang w:val="en-GB"/>
        </w:rPr>
      </w:pPr>
    </w:p>
    <w:p w:rsidR="00757739" w:rsidRPr="00EC55E9" w:rsidRDefault="00B62888" w:rsidP="00757739">
      <w:pPr>
        <w:pStyle w:val="a3"/>
        <w:rPr>
          <w:rFonts w:ascii="Lucida Sans Unicode" w:hAnsi="Lucida Sans Unicode" w:cs="Lucida Sans Unicode"/>
          <w:szCs w:val="20"/>
          <w:lang w:val="en-GB"/>
        </w:rPr>
      </w:pPr>
      <w:r>
        <w:rPr>
          <w:rFonts w:ascii="Lucida Sans Unicode" w:hAnsi="Lucida Sans Unicode" w:cs="Lucida Sans Unicode"/>
          <w:szCs w:val="20"/>
          <w:lang w:val="en-GB"/>
        </w:rPr>
        <w:lastRenderedPageBreak/>
        <w:t>Graph</w:t>
      </w:r>
      <w:r w:rsidR="00757739" w:rsidRPr="00EC55E9">
        <w:rPr>
          <w:rFonts w:ascii="Lucida Sans Unicode" w:hAnsi="Lucida Sans Unicode" w:cs="Lucida Sans Unicode"/>
          <w:szCs w:val="20"/>
          <w:lang w:val="en-GB"/>
        </w:rPr>
        <w:t xml:space="preserve"> 1: </w:t>
      </w:r>
      <w:r>
        <w:rPr>
          <w:rFonts w:ascii="Lucida Sans Unicode" w:hAnsi="Lucida Sans Unicode" w:cs="Lucida Sans Unicode"/>
          <w:szCs w:val="20"/>
          <w:lang w:val="en-GB"/>
        </w:rPr>
        <w:t>Variance</w:t>
      </w:r>
      <w:r w:rsidR="00EC55E9" w:rsidRPr="00EC55E9">
        <w:rPr>
          <w:rFonts w:ascii="Lucida Sans Unicode" w:hAnsi="Lucida Sans Unicode" w:cs="Lucida Sans Unicode"/>
          <w:szCs w:val="20"/>
          <w:lang w:val="en-GB"/>
        </w:rPr>
        <w:t xml:space="preserve">, </w:t>
      </w:r>
      <w:r w:rsidR="00EC55E9">
        <w:rPr>
          <w:rFonts w:ascii="Lucida Sans Unicode" w:hAnsi="Lucida Sans Unicode" w:cs="Lucida Sans Unicode"/>
          <w:szCs w:val="20"/>
          <w:lang w:val="en-GB"/>
        </w:rPr>
        <w:t>mean</w:t>
      </w:r>
      <w:r w:rsidR="00EC55E9" w:rsidRPr="00EC55E9">
        <w:rPr>
          <w:rFonts w:ascii="Lucida Sans Unicode" w:hAnsi="Lucida Sans Unicode" w:cs="Lucida Sans Unicode"/>
          <w:szCs w:val="20"/>
          <w:lang w:val="en-GB"/>
        </w:rPr>
        <w:t xml:space="preserve"> </w:t>
      </w:r>
      <w:r w:rsidR="00EC55E9">
        <w:rPr>
          <w:rFonts w:ascii="Lucida Sans Unicode" w:hAnsi="Lucida Sans Unicode" w:cs="Lucida Sans Unicode"/>
          <w:szCs w:val="20"/>
          <w:lang w:val="en-GB"/>
        </w:rPr>
        <w:t>and</w:t>
      </w:r>
      <w:r w:rsidR="00EC55E9" w:rsidRPr="00EC55E9">
        <w:rPr>
          <w:rFonts w:ascii="Lucida Sans Unicode" w:hAnsi="Lucida Sans Unicode" w:cs="Lucida Sans Unicode"/>
          <w:szCs w:val="20"/>
          <w:lang w:val="en-GB"/>
        </w:rPr>
        <w:t xml:space="preserve"> </w:t>
      </w:r>
      <w:r w:rsidR="00EC55E9">
        <w:rPr>
          <w:rFonts w:ascii="Lucida Sans Unicode" w:hAnsi="Lucida Sans Unicode" w:cs="Lucida Sans Unicode"/>
          <w:szCs w:val="20"/>
          <w:lang w:val="en-GB"/>
        </w:rPr>
        <w:t>monthly</w:t>
      </w:r>
      <w:r w:rsidR="00EC55E9" w:rsidRPr="00EC55E9">
        <w:rPr>
          <w:rFonts w:ascii="Lucida Sans Unicode" w:hAnsi="Lucida Sans Unicode" w:cs="Lucida Sans Unicode"/>
          <w:szCs w:val="20"/>
          <w:lang w:val="en-GB"/>
        </w:rPr>
        <w:t xml:space="preserve"> </w:t>
      </w:r>
      <w:r w:rsidR="00EC55E9">
        <w:rPr>
          <w:rFonts w:ascii="Lucida Sans Unicode" w:hAnsi="Lucida Sans Unicode" w:cs="Lucida Sans Unicode"/>
          <w:szCs w:val="20"/>
          <w:lang w:val="en-GB"/>
        </w:rPr>
        <w:t>presence of Dalmatians Pelicans at the Evros Delta.</w:t>
      </w:r>
      <w:r w:rsidRPr="00EC55E9">
        <w:rPr>
          <w:rFonts w:ascii="Lucida Sans Unicode" w:hAnsi="Lucida Sans Unicode" w:cs="Lucida Sans Unicode"/>
          <w:szCs w:val="20"/>
          <w:lang w:val="en-GB"/>
        </w:rPr>
        <w:t xml:space="preserve"> </w:t>
      </w:r>
      <w:r w:rsidR="00EC55E9" w:rsidRPr="00EC55E9">
        <w:rPr>
          <w:rFonts w:ascii="Lucida Sans Unicode" w:hAnsi="Lucida Sans Unicode" w:cs="Lucida Sans Unicode"/>
          <w:szCs w:val="20"/>
          <w:lang w:val="en-GB"/>
        </w:rPr>
        <w:t>(</w:t>
      </w:r>
      <w:r w:rsidR="00EC55E9">
        <w:rPr>
          <w:rFonts w:ascii="Lucida Sans Unicode" w:hAnsi="Lucida Sans Unicode" w:cs="Lucida Sans Unicode"/>
          <w:szCs w:val="20"/>
          <w:lang w:val="en-GB"/>
        </w:rPr>
        <w:t>Ioannidis</w:t>
      </w:r>
      <w:r w:rsidR="00EC55E9" w:rsidRPr="00EC55E9">
        <w:rPr>
          <w:rFonts w:ascii="Lucida Sans Unicode" w:hAnsi="Lucida Sans Unicode" w:cs="Lucida Sans Unicode"/>
          <w:szCs w:val="20"/>
          <w:lang w:val="en-GB"/>
        </w:rPr>
        <w:t xml:space="preserve"> </w:t>
      </w:r>
      <w:r w:rsidR="00EC55E9">
        <w:rPr>
          <w:rFonts w:ascii="Lucida Sans Unicode" w:hAnsi="Lucida Sans Unicode" w:cs="Lucida Sans Unicode"/>
          <w:szCs w:val="20"/>
          <w:lang w:val="en-GB"/>
        </w:rPr>
        <w:t>P</w:t>
      </w:r>
      <w:r w:rsidR="00EC55E9" w:rsidRPr="00EC55E9">
        <w:rPr>
          <w:rFonts w:ascii="Lucida Sans Unicode" w:hAnsi="Lucida Sans Unicode" w:cs="Lucida Sans Unicode"/>
          <w:szCs w:val="20"/>
          <w:lang w:val="en-GB"/>
        </w:rPr>
        <w:t xml:space="preserve">., </w:t>
      </w:r>
      <w:proofErr w:type="spellStart"/>
      <w:r w:rsidR="00EC55E9">
        <w:rPr>
          <w:rFonts w:ascii="Lucida Sans Unicode" w:hAnsi="Lucida Sans Unicode" w:cs="Lucida Sans Unicode"/>
          <w:szCs w:val="20"/>
          <w:lang w:val="en-GB"/>
        </w:rPr>
        <w:t>Makrygianni</w:t>
      </w:r>
      <w:proofErr w:type="spellEnd"/>
      <w:r w:rsidR="00EC55E9" w:rsidRPr="00EC55E9">
        <w:rPr>
          <w:rFonts w:ascii="Lucida Sans Unicode" w:hAnsi="Lucida Sans Unicode" w:cs="Lucida Sans Unicode"/>
          <w:szCs w:val="20"/>
          <w:lang w:val="en-GB"/>
        </w:rPr>
        <w:t xml:space="preserve"> </w:t>
      </w:r>
      <w:r w:rsidR="00EC55E9">
        <w:rPr>
          <w:rFonts w:ascii="Lucida Sans Unicode" w:hAnsi="Lucida Sans Unicode" w:cs="Lucida Sans Unicode"/>
          <w:szCs w:val="20"/>
          <w:lang w:val="en-GB"/>
        </w:rPr>
        <w:t xml:space="preserve">E., </w:t>
      </w:r>
      <w:proofErr w:type="spellStart"/>
      <w:r w:rsidR="00EC55E9">
        <w:rPr>
          <w:rFonts w:ascii="Lucida Sans Unicode" w:hAnsi="Lucida Sans Unicode" w:cs="Lucida Sans Unicode"/>
          <w:szCs w:val="20"/>
          <w:lang w:val="en-GB"/>
        </w:rPr>
        <w:t>Fakriadis</w:t>
      </w:r>
      <w:proofErr w:type="spellEnd"/>
      <w:r w:rsidR="00EC55E9">
        <w:rPr>
          <w:rFonts w:ascii="Lucida Sans Unicode" w:hAnsi="Lucida Sans Unicode" w:cs="Lucida Sans Unicode"/>
          <w:szCs w:val="20"/>
          <w:lang w:val="en-GB"/>
        </w:rPr>
        <w:t xml:space="preserve"> Y., 2012)</w:t>
      </w:r>
      <w:r w:rsidR="00B77225" w:rsidRPr="00EC55E9">
        <w:rPr>
          <w:rFonts w:ascii="Lucida Sans Unicode" w:hAnsi="Lucida Sans Unicode" w:cs="Lucida Sans Unicode"/>
          <w:szCs w:val="20"/>
          <w:lang w:val="en-GB"/>
        </w:rPr>
        <w:t>.</w:t>
      </w:r>
    </w:p>
    <w:p w:rsidR="00757739" w:rsidRPr="005060E8" w:rsidRDefault="006372C2" w:rsidP="00D61EC3">
      <w:pPr>
        <w:pStyle w:val="a3"/>
        <w:rPr>
          <w:rFonts w:ascii="Lucida Sans Unicode" w:hAnsi="Lucida Sans Unicode" w:cs="Lucida Sans Unicode"/>
          <w:szCs w:val="20"/>
        </w:rPr>
      </w:pPr>
      <w:r>
        <w:rPr>
          <w:rFonts w:ascii="Lucida Sans Unicode" w:hAnsi="Lucida Sans Unicode" w:cs="Lucida Sans Unicode"/>
          <w:noProof/>
          <w:szCs w:val="20"/>
        </w:rPr>
        <w:drawing>
          <wp:inline distT="0" distB="0" distL="0" distR="0">
            <wp:extent cx="5276850" cy="2581275"/>
            <wp:effectExtent l="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6850" cy="2581275"/>
                    </a:xfrm>
                    <a:prstGeom prst="rect">
                      <a:avLst/>
                    </a:prstGeom>
                    <a:noFill/>
                    <a:ln w="9525">
                      <a:noFill/>
                      <a:miter lim="800000"/>
                      <a:headEnd/>
                      <a:tailEnd/>
                    </a:ln>
                  </pic:spPr>
                </pic:pic>
              </a:graphicData>
            </a:graphic>
          </wp:inline>
        </w:drawing>
      </w:r>
    </w:p>
    <w:tbl>
      <w:tblPr>
        <w:tblW w:w="0" w:type="auto"/>
        <w:jc w:val="center"/>
        <w:tblLayout w:type="fixed"/>
        <w:tblLook w:val="01E0"/>
      </w:tblPr>
      <w:tblGrid>
        <w:gridCol w:w="696"/>
        <w:gridCol w:w="5172"/>
        <w:gridCol w:w="540"/>
        <w:gridCol w:w="2114"/>
      </w:tblGrid>
      <w:tr w:rsidR="00757739" w:rsidRPr="005060E8" w:rsidTr="00E32638">
        <w:trPr>
          <w:jc w:val="center"/>
        </w:trPr>
        <w:tc>
          <w:tcPr>
            <w:tcW w:w="696" w:type="dxa"/>
            <w:vAlign w:val="center"/>
          </w:tcPr>
          <w:p w:rsidR="00757739" w:rsidRPr="005060E8" w:rsidRDefault="006372C2" w:rsidP="00E32638">
            <w:pPr>
              <w:spacing w:line="240" w:lineRule="auto"/>
              <w:ind w:firstLine="0"/>
              <w:jc w:val="center"/>
              <w:rPr>
                <w:rFonts w:ascii="Lucida Sans Unicode" w:hAnsi="Lucida Sans Unicode" w:cs="Lucida Sans Unicode"/>
                <w:sz w:val="20"/>
                <w:szCs w:val="20"/>
              </w:rPr>
            </w:pPr>
            <w:r>
              <w:rPr>
                <w:rFonts w:ascii="Lucida Sans Unicode" w:hAnsi="Lucida Sans Unicode" w:cs="Lucida Sans Unicode"/>
                <w:noProof/>
                <w:sz w:val="20"/>
                <w:szCs w:val="20"/>
              </w:rPr>
              <w:drawing>
                <wp:inline distT="0" distB="0" distL="0" distR="0">
                  <wp:extent cx="304800" cy="142875"/>
                  <wp:effectExtent l="19050" t="0" r="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4800" cy="142875"/>
                          </a:xfrm>
                          <a:prstGeom prst="rect">
                            <a:avLst/>
                          </a:prstGeom>
                          <a:noFill/>
                          <a:ln w="9525">
                            <a:noFill/>
                            <a:miter lim="800000"/>
                            <a:headEnd/>
                            <a:tailEnd/>
                          </a:ln>
                        </pic:spPr>
                      </pic:pic>
                    </a:graphicData>
                  </a:graphic>
                </wp:inline>
              </w:drawing>
            </w:r>
          </w:p>
        </w:tc>
        <w:tc>
          <w:tcPr>
            <w:tcW w:w="5172" w:type="dxa"/>
            <w:vAlign w:val="center"/>
          </w:tcPr>
          <w:p w:rsidR="00757739" w:rsidRPr="00EC55E9" w:rsidRDefault="00EC55E9" w:rsidP="00E32638">
            <w:pPr>
              <w:spacing w:line="240" w:lineRule="auto"/>
              <w:ind w:firstLine="0"/>
              <w:rPr>
                <w:rFonts w:ascii="Lucida Sans Unicode" w:hAnsi="Lucida Sans Unicode" w:cs="Lucida Sans Unicode"/>
                <w:sz w:val="20"/>
                <w:szCs w:val="20"/>
                <w:lang w:val="en-GB"/>
              </w:rPr>
            </w:pPr>
            <w:r>
              <w:rPr>
                <w:rFonts w:ascii="Lucida Sans Unicode" w:hAnsi="Lucida Sans Unicode" w:cs="Lucida Sans Unicode"/>
                <w:sz w:val="20"/>
                <w:szCs w:val="20"/>
                <w:lang w:val="en-GB"/>
              </w:rPr>
              <w:t>Variance for September 2006 to June 2010</w:t>
            </w:r>
          </w:p>
        </w:tc>
        <w:tc>
          <w:tcPr>
            <w:tcW w:w="540" w:type="dxa"/>
            <w:vAlign w:val="center"/>
          </w:tcPr>
          <w:p w:rsidR="00757739" w:rsidRPr="005060E8" w:rsidRDefault="006372C2" w:rsidP="00E32638">
            <w:pPr>
              <w:spacing w:line="240" w:lineRule="auto"/>
              <w:ind w:firstLine="0"/>
              <w:jc w:val="center"/>
              <w:rPr>
                <w:rFonts w:ascii="Lucida Sans Unicode" w:hAnsi="Lucida Sans Unicode" w:cs="Lucida Sans Unicode"/>
                <w:sz w:val="20"/>
                <w:szCs w:val="20"/>
              </w:rPr>
            </w:pPr>
            <w:r>
              <w:rPr>
                <w:rFonts w:ascii="Lucida Sans Unicode" w:hAnsi="Lucida Sans Unicode" w:cs="Lucida Sans Unicode"/>
                <w:noProof/>
                <w:sz w:val="20"/>
                <w:szCs w:val="20"/>
              </w:rPr>
              <w:drawing>
                <wp:inline distT="0" distB="0" distL="0" distR="0">
                  <wp:extent cx="190500" cy="133350"/>
                  <wp:effectExtent l="19050" t="0" r="0" b="0"/>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p>
        </w:tc>
        <w:tc>
          <w:tcPr>
            <w:tcW w:w="2114" w:type="dxa"/>
            <w:vAlign w:val="bottom"/>
          </w:tcPr>
          <w:p w:rsidR="00757739" w:rsidRPr="005060E8" w:rsidRDefault="00D330A9" w:rsidP="00E32638">
            <w:pPr>
              <w:spacing w:line="240" w:lineRule="auto"/>
              <w:ind w:firstLine="0"/>
              <w:rPr>
                <w:rFonts w:ascii="Lucida Sans Unicode" w:hAnsi="Lucida Sans Unicode" w:cs="Lucida Sans Unicode"/>
                <w:sz w:val="20"/>
                <w:szCs w:val="20"/>
              </w:rPr>
            </w:pPr>
            <w:r>
              <w:rPr>
                <w:rFonts w:ascii="Lucida Sans Unicode" w:hAnsi="Lucida Sans Unicode" w:cs="Lucida Sans Unicode"/>
                <w:sz w:val="20"/>
                <w:szCs w:val="20"/>
                <w:lang w:val="en-GB"/>
              </w:rPr>
              <w:t>Maximum monthly count 2010/11</w:t>
            </w:r>
          </w:p>
        </w:tc>
      </w:tr>
      <w:tr w:rsidR="00757739" w:rsidRPr="004C5F9B" w:rsidTr="00E32638">
        <w:trPr>
          <w:jc w:val="center"/>
        </w:trPr>
        <w:tc>
          <w:tcPr>
            <w:tcW w:w="696" w:type="dxa"/>
            <w:vAlign w:val="center"/>
          </w:tcPr>
          <w:p w:rsidR="00757739" w:rsidRPr="005060E8" w:rsidRDefault="006372C2" w:rsidP="00E32638">
            <w:pPr>
              <w:spacing w:line="240" w:lineRule="auto"/>
              <w:ind w:firstLine="0"/>
              <w:jc w:val="center"/>
              <w:rPr>
                <w:rFonts w:ascii="Lucida Sans Unicode" w:hAnsi="Lucida Sans Unicode" w:cs="Lucida Sans Unicode"/>
                <w:sz w:val="20"/>
                <w:szCs w:val="20"/>
              </w:rPr>
            </w:pPr>
            <w:r>
              <w:rPr>
                <w:rFonts w:ascii="Lucida Sans Unicode" w:hAnsi="Lucida Sans Unicode" w:cs="Lucida Sans Unicode"/>
                <w:noProof/>
                <w:sz w:val="20"/>
                <w:szCs w:val="20"/>
              </w:rPr>
              <w:drawing>
                <wp:inline distT="0" distB="0" distL="0" distR="0">
                  <wp:extent cx="304800" cy="47625"/>
                  <wp:effectExtent l="1905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04800" cy="47625"/>
                          </a:xfrm>
                          <a:prstGeom prst="rect">
                            <a:avLst/>
                          </a:prstGeom>
                          <a:noFill/>
                          <a:ln w="9525">
                            <a:noFill/>
                            <a:miter lim="800000"/>
                            <a:headEnd/>
                            <a:tailEnd/>
                          </a:ln>
                        </pic:spPr>
                      </pic:pic>
                    </a:graphicData>
                  </a:graphic>
                </wp:inline>
              </w:drawing>
            </w:r>
          </w:p>
        </w:tc>
        <w:tc>
          <w:tcPr>
            <w:tcW w:w="5172" w:type="dxa"/>
            <w:vAlign w:val="bottom"/>
          </w:tcPr>
          <w:p w:rsidR="00757739" w:rsidRPr="006A3916" w:rsidRDefault="006A3916" w:rsidP="00E32638">
            <w:pPr>
              <w:spacing w:line="240" w:lineRule="auto"/>
              <w:ind w:firstLine="0"/>
              <w:rPr>
                <w:rFonts w:ascii="Lucida Sans Unicode" w:hAnsi="Lucida Sans Unicode" w:cs="Lucida Sans Unicode"/>
                <w:sz w:val="20"/>
                <w:szCs w:val="20"/>
                <w:lang w:val="en-GB"/>
              </w:rPr>
            </w:pPr>
            <w:r>
              <w:rPr>
                <w:rFonts w:ascii="Lucida Sans Unicode" w:hAnsi="Lucida Sans Unicode" w:cs="Lucida Sans Unicode"/>
                <w:sz w:val="20"/>
                <w:szCs w:val="20"/>
                <w:lang w:val="en-GB"/>
              </w:rPr>
              <w:t>Average of bird counts for September 2006 to June 2010</w:t>
            </w:r>
          </w:p>
        </w:tc>
        <w:tc>
          <w:tcPr>
            <w:tcW w:w="540" w:type="dxa"/>
            <w:vAlign w:val="center"/>
          </w:tcPr>
          <w:p w:rsidR="00757739" w:rsidRPr="006A3916" w:rsidRDefault="00757739" w:rsidP="00E32638">
            <w:pPr>
              <w:spacing w:line="240" w:lineRule="auto"/>
              <w:ind w:firstLine="0"/>
              <w:jc w:val="center"/>
              <w:rPr>
                <w:rFonts w:ascii="Lucida Sans Unicode" w:hAnsi="Lucida Sans Unicode" w:cs="Lucida Sans Unicode"/>
                <w:sz w:val="20"/>
                <w:szCs w:val="20"/>
                <w:lang w:val="en-GB"/>
              </w:rPr>
            </w:pPr>
          </w:p>
        </w:tc>
        <w:tc>
          <w:tcPr>
            <w:tcW w:w="2114" w:type="dxa"/>
            <w:vAlign w:val="center"/>
          </w:tcPr>
          <w:p w:rsidR="00757739" w:rsidRPr="006A3916" w:rsidRDefault="00757739" w:rsidP="00E32638">
            <w:pPr>
              <w:spacing w:line="240" w:lineRule="auto"/>
              <w:ind w:firstLine="0"/>
              <w:jc w:val="center"/>
              <w:rPr>
                <w:rFonts w:ascii="Lucida Sans Unicode" w:hAnsi="Lucida Sans Unicode" w:cs="Lucida Sans Unicode"/>
                <w:sz w:val="20"/>
                <w:szCs w:val="20"/>
                <w:lang w:val="en-GB"/>
              </w:rPr>
            </w:pPr>
          </w:p>
        </w:tc>
      </w:tr>
    </w:tbl>
    <w:p w:rsidR="00757739" w:rsidRPr="006A3916" w:rsidRDefault="00757739" w:rsidP="00757739">
      <w:pPr>
        <w:pStyle w:val="a3"/>
        <w:tabs>
          <w:tab w:val="left" w:pos="225"/>
        </w:tabs>
        <w:jc w:val="both"/>
        <w:rPr>
          <w:rFonts w:ascii="Lucida Sans Unicode" w:hAnsi="Lucida Sans Unicode" w:cs="Lucida Sans Unicode"/>
          <w:szCs w:val="20"/>
          <w:lang w:val="en-GB"/>
        </w:rPr>
      </w:pPr>
      <w:r w:rsidRPr="006A3916">
        <w:rPr>
          <w:rFonts w:ascii="Lucida Sans Unicode" w:hAnsi="Lucida Sans Unicode" w:cs="Lucida Sans Unicode"/>
          <w:szCs w:val="20"/>
          <w:lang w:val="en-GB"/>
        </w:rPr>
        <w:tab/>
      </w:r>
    </w:p>
    <w:p w:rsidR="006A3916" w:rsidRDefault="006A3916" w:rsidP="00C0319E">
      <w:pPr>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It is obvious from graph 1 that Dalmatian Pelicans are present almost all the year in Evros Delta.  During September and October there is an increase </w:t>
      </w:r>
      <w:r w:rsidR="006A5BFD">
        <w:rPr>
          <w:rFonts w:ascii="Lucida Sans Unicode" w:hAnsi="Lucida Sans Unicode" w:cs="Lucida Sans Unicode"/>
          <w:sz w:val="20"/>
          <w:szCs w:val="20"/>
          <w:lang w:val="en-GB"/>
        </w:rPr>
        <w:t>in</w:t>
      </w:r>
      <w:r>
        <w:rPr>
          <w:rFonts w:ascii="Lucida Sans Unicode" w:hAnsi="Lucida Sans Unicode" w:cs="Lucida Sans Unicode"/>
          <w:sz w:val="20"/>
          <w:szCs w:val="20"/>
          <w:lang w:val="en-GB"/>
        </w:rPr>
        <w:t xml:space="preserve"> the numbe</w:t>
      </w:r>
      <w:r w:rsidR="00D9311D">
        <w:rPr>
          <w:rFonts w:ascii="Lucida Sans Unicode" w:hAnsi="Lucida Sans Unicode" w:cs="Lucida Sans Unicode"/>
          <w:sz w:val="20"/>
          <w:szCs w:val="20"/>
          <w:lang w:val="en-GB"/>
        </w:rPr>
        <w:t>r</w:t>
      </w:r>
      <w:r w:rsidR="006A5BFD">
        <w:rPr>
          <w:rFonts w:ascii="Lucida Sans Unicode" w:hAnsi="Lucida Sans Unicode" w:cs="Lucida Sans Unicode"/>
          <w:sz w:val="20"/>
          <w:szCs w:val="20"/>
          <w:lang w:val="en-GB"/>
        </w:rPr>
        <w:t>s</w:t>
      </w:r>
      <w:r>
        <w:rPr>
          <w:rFonts w:ascii="Lucida Sans Unicode" w:hAnsi="Lucida Sans Unicode" w:cs="Lucida Sans Unicode"/>
          <w:sz w:val="20"/>
          <w:szCs w:val="20"/>
          <w:lang w:val="en-GB"/>
        </w:rPr>
        <w:t>, because that time the species l</w:t>
      </w:r>
      <w:r w:rsidR="006A5BFD">
        <w:rPr>
          <w:rFonts w:ascii="Lucida Sans Unicode" w:hAnsi="Lucida Sans Unicode" w:cs="Lucida Sans Unicode"/>
          <w:sz w:val="20"/>
          <w:szCs w:val="20"/>
          <w:lang w:val="en-GB"/>
        </w:rPr>
        <w:t>ea</w:t>
      </w:r>
      <w:r>
        <w:rPr>
          <w:rFonts w:ascii="Lucida Sans Unicode" w:hAnsi="Lucida Sans Unicode" w:cs="Lucida Sans Unicode"/>
          <w:sz w:val="20"/>
          <w:szCs w:val="20"/>
          <w:lang w:val="en-GB"/>
        </w:rPr>
        <w:t xml:space="preserve">ves nesting </w:t>
      </w:r>
      <w:r w:rsidR="006A5BFD">
        <w:rPr>
          <w:rFonts w:ascii="Lucida Sans Unicode" w:hAnsi="Lucida Sans Unicode" w:cs="Lucida Sans Unicode"/>
          <w:sz w:val="20"/>
          <w:szCs w:val="20"/>
          <w:lang w:val="en-GB"/>
        </w:rPr>
        <w:t xml:space="preserve">areas. </w:t>
      </w:r>
      <w:r w:rsidR="00D9311D">
        <w:rPr>
          <w:rFonts w:ascii="Lucida Sans Unicode" w:hAnsi="Lucida Sans Unicode" w:cs="Lucida Sans Unicode"/>
          <w:sz w:val="20"/>
          <w:szCs w:val="20"/>
          <w:lang w:val="en-GB"/>
        </w:rPr>
        <w:t>E</w:t>
      </w:r>
      <w:r w:rsidR="006A5BFD">
        <w:rPr>
          <w:rFonts w:ascii="Lucida Sans Unicode" w:hAnsi="Lucida Sans Unicode" w:cs="Lucida Sans Unicode"/>
          <w:sz w:val="20"/>
          <w:szCs w:val="20"/>
          <w:lang w:val="en-GB"/>
        </w:rPr>
        <w:t>xcept f</w:t>
      </w:r>
      <w:r>
        <w:rPr>
          <w:rFonts w:ascii="Lucida Sans Unicode" w:hAnsi="Lucida Sans Unicode" w:cs="Lucida Sans Unicode"/>
          <w:sz w:val="20"/>
          <w:szCs w:val="20"/>
          <w:lang w:val="en-GB"/>
        </w:rPr>
        <w:t>o</w:t>
      </w:r>
      <w:r w:rsidR="006A5BFD">
        <w:rPr>
          <w:rFonts w:ascii="Lucida Sans Unicode" w:hAnsi="Lucida Sans Unicode" w:cs="Lucida Sans Unicode"/>
          <w:sz w:val="20"/>
          <w:szCs w:val="20"/>
          <w:lang w:val="en-GB"/>
        </w:rPr>
        <w:t>r</w:t>
      </w:r>
      <w:r>
        <w:rPr>
          <w:rFonts w:ascii="Lucida Sans Unicode" w:hAnsi="Lucida Sans Unicode" w:cs="Lucida Sans Unicode"/>
          <w:sz w:val="20"/>
          <w:szCs w:val="20"/>
          <w:lang w:val="en-GB"/>
        </w:rPr>
        <w:t xml:space="preserve"> the abundance of adult birds there</w:t>
      </w:r>
      <w:r w:rsidR="006A5BFD">
        <w:rPr>
          <w:rFonts w:ascii="Lucida Sans Unicode" w:hAnsi="Lucida Sans Unicode" w:cs="Lucida Sans Unicode"/>
          <w:sz w:val="20"/>
          <w:szCs w:val="20"/>
          <w:lang w:val="en-GB"/>
        </w:rPr>
        <w:t xml:space="preserve"> are also numerous young birds </w:t>
      </w:r>
      <w:r>
        <w:rPr>
          <w:rFonts w:ascii="Lucida Sans Unicode" w:hAnsi="Lucida Sans Unicode" w:cs="Lucida Sans Unicode"/>
          <w:sz w:val="20"/>
          <w:szCs w:val="20"/>
          <w:lang w:val="en-GB"/>
        </w:rPr>
        <w:t>that constitute th</w:t>
      </w:r>
      <w:r w:rsidR="00A74C80">
        <w:rPr>
          <w:rFonts w:ascii="Lucida Sans Unicode" w:hAnsi="Lucida Sans Unicode" w:cs="Lucida Sans Unicode"/>
          <w:sz w:val="20"/>
          <w:szCs w:val="20"/>
          <w:lang w:val="en-GB"/>
        </w:rPr>
        <w:t>e</w:t>
      </w:r>
      <w:r>
        <w:rPr>
          <w:rFonts w:ascii="Lucida Sans Unicode" w:hAnsi="Lucida Sans Unicode" w:cs="Lucida Sans Unicode"/>
          <w:sz w:val="20"/>
          <w:szCs w:val="20"/>
          <w:lang w:val="en-GB"/>
        </w:rPr>
        <w:t>s</w:t>
      </w:r>
      <w:r w:rsidR="00A74C80">
        <w:rPr>
          <w:rFonts w:ascii="Lucida Sans Unicode" w:hAnsi="Lucida Sans Unicode" w:cs="Lucida Sans Unicode"/>
          <w:sz w:val="20"/>
          <w:szCs w:val="20"/>
          <w:lang w:val="en-GB"/>
        </w:rPr>
        <w:t>e</w:t>
      </w:r>
      <w:r>
        <w:rPr>
          <w:rFonts w:ascii="Lucida Sans Unicode" w:hAnsi="Lucida Sans Unicode" w:cs="Lucida Sans Unicode"/>
          <w:sz w:val="20"/>
          <w:szCs w:val="20"/>
          <w:lang w:val="en-GB"/>
        </w:rPr>
        <w:t xml:space="preserve"> increased</w:t>
      </w:r>
      <w:r w:rsidR="00A74C80">
        <w:rPr>
          <w:rFonts w:ascii="Lucida Sans Unicode" w:hAnsi="Lucida Sans Unicode" w:cs="Lucida Sans Unicode"/>
          <w:sz w:val="20"/>
          <w:szCs w:val="20"/>
          <w:lang w:val="en-GB"/>
        </w:rPr>
        <w:t xml:space="preserve"> counts</w:t>
      </w:r>
      <w:r>
        <w:rPr>
          <w:rFonts w:ascii="Lucida Sans Unicode" w:hAnsi="Lucida Sans Unicode" w:cs="Lucida Sans Unicode"/>
          <w:sz w:val="20"/>
          <w:szCs w:val="20"/>
          <w:lang w:val="en-GB"/>
        </w:rPr>
        <w:t>. During winter, the number of birds seems to be stable</w:t>
      </w:r>
      <w:r w:rsidR="00F77214">
        <w:rPr>
          <w:rFonts w:ascii="Lucida Sans Unicode" w:hAnsi="Lucida Sans Unicode" w:cs="Lucida Sans Unicode"/>
          <w:sz w:val="20"/>
          <w:szCs w:val="20"/>
          <w:lang w:val="en-GB"/>
        </w:rPr>
        <w:t xml:space="preserve"> around 100 to 200, followed</w:t>
      </w:r>
      <w:r>
        <w:rPr>
          <w:rFonts w:ascii="Lucida Sans Unicode" w:hAnsi="Lucida Sans Unicode" w:cs="Lucida Sans Unicode"/>
          <w:sz w:val="20"/>
          <w:szCs w:val="20"/>
          <w:lang w:val="en-GB"/>
        </w:rPr>
        <w:t xml:space="preserve"> by a decrease during April – June.   </w:t>
      </w:r>
    </w:p>
    <w:p w:rsidR="00F77214" w:rsidRDefault="00F77214" w:rsidP="00C0319E">
      <w:pPr>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The Dalmatian Pelicans are </w:t>
      </w:r>
      <w:r w:rsidR="00A74C80">
        <w:rPr>
          <w:rFonts w:ascii="Lucida Sans Unicode" w:hAnsi="Lucida Sans Unicode" w:cs="Lucida Sans Unicode"/>
          <w:sz w:val="20"/>
          <w:szCs w:val="20"/>
          <w:lang w:val="en-GB"/>
        </w:rPr>
        <w:t xml:space="preserve">observed at </w:t>
      </w:r>
      <w:r w:rsidR="006A5BFD">
        <w:rPr>
          <w:rFonts w:ascii="Lucida Sans Unicode" w:hAnsi="Lucida Sans Unicode" w:cs="Lucida Sans Unicode"/>
          <w:sz w:val="20"/>
          <w:szCs w:val="20"/>
          <w:lang w:val="en-GB"/>
        </w:rPr>
        <w:t>a variety of</w:t>
      </w:r>
      <w:r w:rsidR="00A74C80">
        <w:rPr>
          <w:rFonts w:ascii="Lucida Sans Unicode" w:hAnsi="Lucida Sans Unicode" w:cs="Lucida Sans Unicode"/>
          <w:sz w:val="20"/>
          <w:szCs w:val="20"/>
          <w:lang w:val="en-GB"/>
        </w:rPr>
        <w:t xml:space="preserve"> biotopes in</w:t>
      </w:r>
      <w:r>
        <w:rPr>
          <w:rFonts w:ascii="Lucida Sans Unicode" w:hAnsi="Lucida Sans Unicode" w:cs="Lucida Sans Unicode"/>
          <w:sz w:val="20"/>
          <w:szCs w:val="20"/>
          <w:lang w:val="en-GB"/>
        </w:rPr>
        <w:t xml:space="preserve"> the wetland.  </w:t>
      </w:r>
      <w:r w:rsidR="006A5BFD">
        <w:rPr>
          <w:rFonts w:ascii="Lucida Sans Unicode" w:hAnsi="Lucida Sans Unicode" w:cs="Lucida Sans Unicode"/>
          <w:sz w:val="20"/>
          <w:szCs w:val="20"/>
          <w:lang w:val="en-GB"/>
        </w:rPr>
        <w:t>They can be observed</w:t>
      </w:r>
      <w:r w:rsidR="00A74C80">
        <w:rPr>
          <w:rFonts w:ascii="Lucida Sans Unicode" w:hAnsi="Lucida Sans Unicode" w:cs="Lucida Sans Unicode"/>
          <w:sz w:val="20"/>
          <w:szCs w:val="20"/>
          <w:lang w:val="en-GB"/>
        </w:rPr>
        <w:t xml:space="preserve"> feeding </w:t>
      </w:r>
      <w:r w:rsidR="006A5BFD">
        <w:rPr>
          <w:rFonts w:ascii="Lucida Sans Unicode" w:hAnsi="Lucida Sans Unicode" w:cs="Lucida Sans Unicode"/>
          <w:sz w:val="20"/>
          <w:szCs w:val="20"/>
          <w:lang w:val="en-GB"/>
        </w:rPr>
        <w:t xml:space="preserve">or swimming </w:t>
      </w:r>
      <w:r w:rsidR="00A74C80">
        <w:rPr>
          <w:rFonts w:ascii="Lucida Sans Unicode" w:hAnsi="Lucida Sans Unicode" w:cs="Lucida Sans Unicode"/>
          <w:sz w:val="20"/>
          <w:szCs w:val="20"/>
          <w:lang w:val="en-GB"/>
        </w:rPr>
        <w:t>in lagoons,</w:t>
      </w:r>
      <w:r>
        <w:rPr>
          <w:rFonts w:ascii="Lucida Sans Unicode" w:hAnsi="Lucida Sans Unicode" w:cs="Lucida Sans Unicode"/>
          <w:sz w:val="20"/>
          <w:szCs w:val="20"/>
          <w:lang w:val="en-GB"/>
        </w:rPr>
        <w:t xml:space="preserve"> can</w:t>
      </w:r>
      <w:r w:rsidR="006A5BFD">
        <w:rPr>
          <w:rFonts w:ascii="Lucida Sans Unicode" w:hAnsi="Lucida Sans Unicode" w:cs="Lucida Sans Unicode"/>
          <w:sz w:val="20"/>
          <w:szCs w:val="20"/>
          <w:lang w:val="en-GB"/>
        </w:rPr>
        <w:t>a</w:t>
      </w:r>
      <w:r>
        <w:rPr>
          <w:rFonts w:ascii="Lucida Sans Unicode" w:hAnsi="Lucida Sans Unicode" w:cs="Lucida Sans Unicode"/>
          <w:sz w:val="20"/>
          <w:szCs w:val="20"/>
          <w:lang w:val="en-GB"/>
        </w:rPr>
        <w:t xml:space="preserve">ls, shallow </w:t>
      </w:r>
      <w:r w:rsidR="006A5BFD">
        <w:rPr>
          <w:rFonts w:ascii="Lucida Sans Unicode" w:hAnsi="Lucida Sans Unicode" w:cs="Lucida Sans Unicode"/>
          <w:sz w:val="20"/>
          <w:szCs w:val="20"/>
          <w:lang w:val="en-GB"/>
        </w:rPr>
        <w:t xml:space="preserve">coastal </w:t>
      </w:r>
      <w:r>
        <w:rPr>
          <w:rFonts w:ascii="Lucida Sans Unicode" w:hAnsi="Lucida Sans Unicode" w:cs="Lucida Sans Unicode"/>
          <w:sz w:val="20"/>
          <w:szCs w:val="20"/>
          <w:lang w:val="en-GB"/>
        </w:rPr>
        <w:t>areas</w:t>
      </w:r>
      <w:r w:rsidR="00A74C8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 xml:space="preserve">and the river Evros.  Particularly, after the hydrological restoration of </w:t>
      </w:r>
      <w:proofErr w:type="spellStart"/>
      <w:r>
        <w:rPr>
          <w:rFonts w:ascii="Lucida Sans Unicode" w:hAnsi="Lucida Sans Unicode" w:cs="Lucida Sans Unicode"/>
          <w:sz w:val="20"/>
          <w:szCs w:val="20"/>
          <w:lang w:val="en-GB"/>
        </w:rPr>
        <w:t>Drana</w:t>
      </w:r>
      <w:proofErr w:type="spellEnd"/>
      <w:r>
        <w:rPr>
          <w:rFonts w:ascii="Lucida Sans Unicode" w:hAnsi="Lucida Sans Unicode" w:cs="Lucida Sans Unicode"/>
          <w:sz w:val="20"/>
          <w:szCs w:val="20"/>
          <w:lang w:val="en-GB"/>
        </w:rPr>
        <w:t xml:space="preserve"> lagoon</w:t>
      </w:r>
      <w:r w:rsidR="006A5BFD">
        <w:rPr>
          <w:rFonts w:ascii="Lucida Sans Unicode" w:hAnsi="Lucida Sans Unicode" w:cs="Lucida Sans Unicode"/>
          <w:sz w:val="20"/>
          <w:szCs w:val="20"/>
          <w:lang w:val="en-GB"/>
        </w:rPr>
        <w:t>,</w:t>
      </w:r>
      <w:r>
        <w:rPr>
          <w:rFonts w:ascii="Lucida Sans Unicode" w:hAnsi="Lucida Sans Unicode" w:cs="Lucida Sans Unicode"/>
          <w:sz w:val="20"/>
          <w:szCs w:val="20"/>
          <w:lang w:val="en-GB"/>
        </w:rPr>
        <w:t xml:space="preserve"> </w:t>
      </w:r>
      <w:r w:rsidR="006A5BFD">
        <w:rPr>
          <w:rFonts w:ascii="Lucida Sans Unicode" w:hAnsi="Lucida Sans Unicode" w:cs="Lucida Sans Unicode"/>
          <w:sz w:val="20"/>
          <w:szCs w:val="20"/>
          <w:lang w:val="en-GB"/>
        </w:rPr>
        <w:t xml:space="preserve">they </w:t>
      </w:r>
      <w:r>
        <w:rPr>
          <w:rFonts w:ascii="Lucida Sans Unicode" w:hAnsi="Lucida Sans Unicode" w:cs="Lucida Sans Unicode"/>
          <w:sz w:val="20"/>
          <w:szCs w:val="20"/>
          <w:lang w:val="en-GB"/>
        </w:rPr>
        <w:t xml:space="preserve">often </w:t>
      </w:r>
      <w:r w:rsidR="006A5BFD">
        <w:rPr>
          <w:rFonts w:ascii="Lucida Sans Unicode" w:hAnsi="Lucida Sans Unicode" w:cs="Lucida Sans Unicode"/>
          <w:sz w:val="20"/>
          <w:szCs w:val="20"/>
          <w:lang w:val="en-GB"/>
        </w:rPr>
        <w:t>use the surrounding area for feeding.</w:t>
      </w:r>
      <w:r>
        <w:rPr>
          <w:rFonts w:ascii="Lucida Sans Unicode" w:hAnsi="Lucida Sans Unicode" w:cs="Lucida Sans Unicode"/>
          <w:sz w:val="20"/>
          <w:szCs w:val="20"/>
          <w:lang w:val="en-GB"/>
        </w:rPr>
        <w:t xml:space="preserve"> </w:t>
      </w:r>
    </w:p>
    <w:p w:rsidR="00A74C80" w:rsidRDefault="00A74C80" w:rsidP="00C0319E">
      <w:pPr>
        <w:rPr>
          <w:rFonts w:ascii="Lucida Sans Unicode" w:hAnsi="Lucida Sans Unicode" w:cs="Lucida Sans Unicode"/>
          <w:b/>
          <w:sz w:val="20"/>
          <w:szCs w:val="20"/>
          <w:lang w:val="en-GB"/>
        </w:rPr>
      </w:pPr>
    </w:p>
    <w:p w:rsidR="00F77214" w:rsidRPr="00371490" w:rsidRDefault="00371490" w:rsidP="00C0319E">
      <w:pPr>
        <w:rPr>
          <w:rFonts w:ascii="Lucida Sans Unicode" w:hAnsi="Lucida Sans Unicode" w:cs="Lucida Sans Unicode"/>
          <w:b/>
          <w:sz w:val="20"/>
          <w:szCs w:val="20"/>
          <w:lang w:val="en-GB"/>
        </w:rPr>
      </w:pPr>
      <w:r w:rsidRPr="00371490">
        <w:rPr>
          <w:rFonts w:ascii="Lucida Sans Unicode" w:hAnsi="Lucida Sans Unicode" w:cs="Lucida Sans Unicode"/>
          <w:b/>
          <w:sz w:val="20"/>
          <w:szCs w:val="20"/>
          <w:lang w:val="en-GB"/>
        </w:rPr>
        <w:t>Encourage the repro</w:t>
      </w:r>
      <w:r w:rsidR="00A74C80">
        <w:rPr>
          <w:rFonts w:ascii="Lucida Sans Unicode" w:hAnsi="Lucida Sans Unicode" w:cs="Lucida Sans Unicode"/>
          <w:b/>
          <w:sz w:val="20"/>
          <w:szCs w:val="20"/>
          <w:lang w:val="en-GB"/>
        </w:rPr>
        <w:t>duction of Dalmatian Pelicans at the</w:t>
      </w:r>
      <w:r w:rsidRPr="00371490">
        <w:rPr>
          <w:rFonts w:ascii="Lucida Sans Unicode" w:hAnsi="Lucida Sans Unicode" w:cs="Lucida Sans Unicode"/>
          <w:b/>
          <w:sz w:val="20"/>
          <w:szCs w:val="20"/>
          <w:lang w:val="en-GB"/>
        </w:rPr>
        <w:t xml:space="preserve"> Evros Delta</w:t>
      </w:r>
    </w:p>
    <w:p w:rsidR="00371490" w:rsidRDefault="0049013A" w:rsidP="00C0319E">
      <w:pPr>
        <w:rPr>
          <w:rFonts w:ascii="Lucida Sans Unicode" w:hAnsi="Lucida Sans Unicode" w:cs="Lucida Sans Unicode"/>
          <w:sz w:val="20"/>
          <w:szCs w:val="20"/>
          <w:lang w:val="en-GB"/>
        </w:rPr>
      </w:pPr>
      <w:r>
        <w:rPr>
          <w:rFonts w:ascii="Lucida Sans Unicode" w:hAnsi="Lucida Sans Unicode" w:cs="Lucida Sans Unicode"/>
          <w:sz w:val="20"/>
          <w:szCs w:val="20"/>
          <w:lang w:val="en-GB"/>
        </w:rPr>
        <w:t>Recent</w:t>
      </w:r>
      <w:r w:rsidR="00371490">
        <w:rPr>
          <w:rFonts w:ascii="Lucida Sans Unicode" w:hAnsi="Lucida Sans Unicode" w:cs="Lucida Sans Unicode"/>
          <w:sz w:val="20"/>
          <w:szCs w:val="20"/>
          <w:lang w:val="en-GB"/>
        </w:rPr>
        <w:t xml:space="preserve"> years’ </w:t>
      </w:r>
      <w:r w:rsidR="00D9311D">
        <w:rPr>
          <w:rFonts w:ascii="Lucida Sans Unicode" w:hAnsi="Lucida Sans Unicode" w:cs="Lucida Sans Unicode"/>
          <w:sz w:val="20"/>
          <w:szCs w:val="20"/>
          <w:lang w:val="en-GB"/>
        </w:rPr>
        <w:t>monitoring</w:t>
      </w:r>
      <w:r w:rsidR="00371490">
        <w:rPr>
          <w:rFonts w:ascii="Lucida Sans Unicode" w:hAnsi="Lucida Sans Unicode" w:cs="Lucida Sans Unicode"/>
          <w:sz w:val="20"/>
          <w:szCs w:val="20"/>
          <w:lang w:val="en-GB"/>
        </w:rPr>
        <w:t xml:space="preserve"> of </w:t>
      </w:r>
      <w:r w:rsidR="00D9311D">
        <w:rPr>
          <w:rFonts w:ascii="Lucida Sans Unicode" w:hAnsi="Lucida Sans Unicode" w:cs="Lucida Sans Unicode"/>
          <w:sz w:val="20"/>
          <w:szCs w:val="20"/>
          <w:lang w:val="en-GB"/>
        </w:rPr>
        <w:t xml:space="preserve">the </w:t>
      </w:r>
      <w:r w:rsidR="00371490">
        <w:rPr>
          <w:rFonts w:ascii="Lucida Sans Unicode" w:hAnsi="Lucida Sans Unicode" w:cs="Lucida Sans Unicode"/>
          <w:sz w:val="20"/>
          <w:szCs w:val="20"/>
          <w:lang w:val="en-GB"/>
        </w:rPr>
        <w:t xml:space="preserve">Dalmatian Pelican </w:t>
      </w:r>
      <w:r w:rsidR="00D9311D">
        <w:rPr>
          <w:rFonts w:ascii="Lucida Sans Unicode" w:hAnsi="Lucida Sans Unicode" w:cs="Lucida Sans Unicode"/>
          <w:sz w:val="20"/>
          <w:szCs w:val="20"/>
          <w:lang w:val="en-GB"/>
        </w:rPr>
        <w:t>by</w:t>
      </w:r>
      <w:r w:rsidR="00371490">
        <w:rPr>
          <w:rFonts w:ascii="Lucida Sans Unicode" w:hAnsi="Lucida Sans Unicode" w:cs="Lucida Sans Unicode"/>
          <w:sz w:val="20"/>
          <w:szCs w:val="20"/>
          <w:lang w:val="en-GB"/>
        </w:rPr>
        <w:t xml:space="preserve"> </w:t>
      </w:r>
      <w:r w:rsidR="00D9311D">
        <w:rPr>
          <w:rFonts w:ascii="Lucida Sans Unicode" w:hAnsi="Lucida Sans Unicode" w:cs="Lucida Sans Unicode"/>
          <w:sz w:val="20"/>
          <w:szCs w:val="20"/>
          <w:lang w:val="en-GB"/>
        </w:rPr>
        <w:t xml:space="preserve">the </w:t>
      </w:r>
      <w:r w:rsidR="00371490">
        <w:rPr>
          <w:rFonts w:ascii="Lucida Sans Unicode" w:hAnsi="Lucida Sans Unicode" w:cs="Lucida Sans Unicode"/>
          <w:sz w:val="20"/>
          <w:szCs w:val="20"/>
          <w:lang w:val="en-GB"/>
        </w:rPr>
        <w:t xml:space="preserve">Evros Delta Management </w:t>
      </w:r>
      <w:r w:rsidR="00D9311D">
        <w:rPr>
          <w:rFonts w:ascii="Lucida Sans Unicode" w:hAnsi="Lucida Sans Unicode" w:cs="Lucida Sans Unicode"/>
          <w:sz w:val="20"/>
          <w:szCs w:val="20"/>
          <w:lang w:val="en-GB"/>
        </w:rPr>
        <w:t>Authority</w:t>
      </w:r>
      <w:r w:rsidR="00371490">
        <w:rPr>
          <w:rFonts w:ascii="Lucida Sans Unicode" w:hAnsi="Lucida Sans Unicode" w:cs="Lucida Sans Unicode"/>
          <w:sz w:val="20"/>
          <w:szCs w:val="20"/>
          <w:lang w:val="en-GB"/>
        </w:rPr>
        <w:t xml:space="preserve"> indicates that </w:t>
      </w:r>
      <w:r>
        <w:rPr>
          <w:rFonts w:ascii="Lucida Sans Unicode" w:hAnsi="Lucida Sans Unicode" w:cs="Lucida Sans Unicode"/>
          <w:sz w:val="20"/>
          <w:szCs w:val="20"/>
          <w:lang w:val="en-GB"/>
        </w:rPr>
        <w:t>an effort could be made</w:t>
      </w:r>
      <w:r w:rsidR="00371490">
        <w:rPr>
          <w:rFonts w:ascii="Lucida Sans Unicode" w:hAnsi="Lucida Sans Unicode" w:cs="Lucida Sans Unicode"/>
          <w:sz w:val="20"/>
          <w:szCs w:val="20"/>
          <w:lang w:val="en-GB"/>
        </w:rPr>
        <w:t xml:space="preserve"> to encourage birds </w:t>
      </w:r>
      <w:r w:rsidR="00D9311D">
        <w:rPr>
          <w:rFonts w:ascii="Lucida Sans Unicode" w:hAnsi="Lucida Sans Unicode" w:cs="Lucida Sans Unicode"/>
          <w:sz w:val="20"/>
          <w:szCs w:val="20"/>
          <w:lang w:val="en-GB"/>
        </w:rPr>
        <w:t xml:space="preserve">to </w:t>
      </w:r>
      <w:r w:rsidR="00371490">
        <w:rPr>
          <w:rFonts w:ascii="Lucida Sans Unicode" w:hAnsi="Lucida Sans Unicode" w:cs="Lucida Sans Unicode"/>
          <w:sz w:val="20"/>
          <w:szCs w:val="20"/>
          <w:lang w:val="en-GB"/>
        </w:rPr>
        <w:t xml:space="preserve">start </w:t>
      </w:r>
      <w:r w:rsidR="00D9311D">
        <w:rPr>
          <w:rFonts w:ascii="Lucida Sans Unicode" w:hAnsi="Lucida Sans Unicode" w:cs="Lucida Sans Unicode"/>
          <w:sz w:val="20"/>
          <w:szCs w:val="20"/>
          <w:lang w:val="en-GB"/>
        </w:rPr>
        <w:t>breeding</w:t>
      </w:r>
      <w:r w:rsidR="0037149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 xml:space="preserve">again </w:t>
      </w:r>
      <w:r w:rsidR="00371490">
        <w:rPr>
          <w:rFonts w:ascii="Lucida Sans Unicode" w:hAnsi="Lucida Sans Unicode" w:cs="Lucida Sans Unicode"/>
          <w:sz w:val="20"/>
          <w:szCs w:val="20"/>
          <w:lang w:val="en-GB"/>
        </w:rPr>
        <w:t xml:space="preserve">in the area.  This </w:t>
      </w:r>
      <w:r>
        <w:rPr>
          <w:rFonts w:ascii="Lucida Sans Unicode" w:hAnsi="Lucida Sans Unicode" w:cs="Lucida Sans Unicode"/>
          <w:sz w:val="20"/>
          <w:szCs w:val="20"/>
          <w:lang w:val="en-GB"/>
        </w:rPr>
        <w:t>can be supported by the fact that</w:t>
      </w:r>
      <w:r w:rsidR="00371490">
        <w:rPr>
          <w:rFonts w:ascii="Lucida Sans Unicode" w:hAnsi="Lucida Sans Unicode" w:cs="Lucida Sans Unicode"/>
          <w:sz w:val="20"/>
          <w:szCs w:val="20"/>
          <w:lang w:val="en-GB"/>
        </w:rPr>
        <w:t>:</w:t>
      </w:r>
    </w:p>
    <w:p w:rsidR="00371490" w:rsidRDefault="00371490" w:rsidP="00371490">
      <w:pPr>
        <w:numPr>
          <w:ilvl w:val="0"/>
          <w:numId w:val="6"/>
        </w:numPr>
        <w:rPr>
          <w:rFonts w:ascii="Lucida Sans Unicode" w:hAnsi="Lucida Sans Unicode" w:cs="Lucida Sans Unicode"/>
          <w:sz w:val="20"/>
          <w:szCs w:val="20"/>
          <w:lang w:val="en-GB"/>
        </w:rPr>
      </w:pPr>
      <w:r>
        <w:rPr>
          <w:rFonts w:ascii="Lucida Sans Unicode" w:hAnsi="Lucida Sans Unicode" w:cs="Lucida Sans Unicode"/>
          <w:sz w:val="20"/>
          <w:szCs w:val="20"/>
          <w:lang w:val="en-GB"/>
        </w:rPr>
        <w:t>The</w:t>
      </w:r>
      <w:r w:rsidRPr="0037149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presence</w:t>
      </w:r>
      <w:r w:rsidRPr="0037149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of</w:t>
      </w:r>
      <w:r w:rsidRPr="0037149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species</w:t>
      </w:r>
      <w:r w:rsidR="0049013A">
        <w:rPr>
          <w:rFonts w:ascii="Lucida Sans Unicode" w:hAnsi="Lucida Sans Unicode" w:cs="Lucida Sans Unicode"/>
          <w:sz w:val="20"/>
          <w:szCs w:val="20"/>
          <w:lang w:val="en-GB"/>
        </w:rPr>
        <w:t xml:space="preserve"> in the wetland</w:t>
      </w:r>
      <w:r w:rsidRPr="0037149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is</w:t>
      </w:r>
      <w:r w:rsidRPr="0037149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stable</w:t>
      </w:r>
      <w:r w:rsidRPr="00371490">
        <w:rPr>
          <w:rFonts w:ascii="Lucida Sans Unicode" w:hAnsi="Lucida Sans Unicode" w:cs="Lucida Sans Unicode"/>
          <w:sz w:val="20"/>
          <w:szCs w:val="20"/>
          <w:lang w:val="en-GB"/>
        </w:rPr>
        <w:t xml:space="preserve">. </w:t>
      </w:r>
      <w:r>
        <w:rPr>
          <w:rFonts w:ascii="Lucida Sans Unicode" w:hAnsi="Lucida Sans Unicode" w:cs="Lucida Sans Unicode"/>
          <w:sz w:val="20"/>
          <w:szCs w:val="20"/>
          <w:lang w:val="en-GB"/>
        </w:rPr>
        <w:t xml:space="preserve"> The trend of </w:t>
      </w:r>
      <w:r w:rsidR="0049013A">
        <w:rPr>
          <w:rFonts w:ascii="Lucida Sans Unicode" w:hAnsi="Lucida Sans Unicode" w:cs="Lucida Sans Unicode"/>
          <w:sz w:val="20"/>
          <w:szCs w:val="20"/>
          <w:lang w:val="en-GB"/>
        </w:rPr>
        <w:t xml:space="preserve">the </w:t>
      </w:r>
      <w:r>
        <w:rPr>
          <w:rFonts w:ascii="Lucida Sans Unicode" w:hAnsi="Lucida Sans Unicode" w:cs="Lucida Sans Unicode"/>
          <w:sz w:val="20"/>
          <w:szCs w:val="20"/>
          <w:lang w:val="en-GB"/>
        </w:rPr>
        <w:t xml:space="preserve">Greek population is positive and </w:t>
      </w:r>
      <w:r w:rsidR="0049013A">
        <w:rPr>
          <w:rFonts w:ascii="Lucida Sans Unicode" w:hAnsi="Lucida Sans Unicode" w:cs="Lucida Sans Unicode"/>
          <w:sz w:val="20"/>
          <w:szCs w:val="20"/>
          <w:lang w:val="en-GB"/>
        </w:rPr>
        <w:t xml:space="preserve">it looks that </w:t>
      </w:r>
      <w:r>
        <w:rPr>
          <w:rFonts w:ascii="Lucida Sans Unicode" w:hAnsi="Lucida Sans Unicode" w:cs="Lucida Sans Unicode"/>
          <w:sz w:val="20"/>
          <w:szCs w:val="20"/>
          <w:lang w:val="en-GB"/>
        </w:rPr>
        <w:t xml:space="preserve">there is an increase </w:t>
      </w:r>
      <w:r w:rsidR="004C5F9B">
        <w:rPr>
          <w:rFonts w:ascii="Lucida Sans Unicode" w:hAnsi="Lucida Sans Unicode" w:cs="Lucida Sans Unicode"/>
          <w:sz w:val="20"/>
          <w:szCs w:val="20"/>
          <w:lang w:val="en-GB"/>
        </w:rPr>
        <w:t>in</w:t>
      </w:r>
      <w:r>
        <w:rPr>
          <w:rFonts w:ascii="Lucida Sans Unicode" w:hAnsi="Lucida Sans Unicode" w:cs="Lucida Sans Unicode"/>
          <w:sz w:val="20"/>
          <w:szCs w:val="20"/>
          <w:lang w:val="en-GB"/>
        </w:rPr>
        <w:t xml:space="preserve"> breeding co</w:t>
      </w:r>
      <w:r w:rsidR="0049013A">
        <w:rPr>
          <w:rFonts w:ascii="Lucida Sans Unicode" w:hAnsi="Lucida Sans Unicode" w:cs="Lucida Sans Unicode"/>
          <w:sz w:val="20"/>
          <w:szCs w:val="20"/>
          <w:lang w:val="en-GB"/>
        </w:rPr>
        <w:t>lonies</w:t>
      </w:r>
      <w:r>
        <w:rPr>
          <w:rFonts w:ascii="Lucida Sans Unicode" w:hAnsi="Lucida Sans Unicode" w:cs="Lucida Sans Unicode"/>
          <w:sz w:val="20"/>
          <w:szCs w:val="20"/>
          <w:lang w:val="en-GB"/>
        </w:rPr>
        <w:t>.</w:t>
      </w:r>
    </w:p>
    <w:p w:rsidR="00371490" w:rsidRDefault="00371490" w:rsidP="00371490">
      <w:pPr>
        <w:numPr>
          <w:ilvl w:val="0"/>
          <w:numId w:val="6"/>
        </w:numPr>
        <w:rPr>
          <w:rFonts w:ascii="Lucida Sans Unicode" w:hAnsi="Lucida Sans Unicode" w:cs="Lucida Sans Unicode"/>
          <w:sz w:val="20"/>
          <w:szCs w:val="20"/>
          <w:lang w:val="en-GB"/>
        </w:rPr>
      </w:pPr>
      <w:r>
        <w:rPr>
          <w:rFonts w:ascii="Lucida Sans Unicode" w:hAnsi="Lucida Sans Unicode" w:cs="Lucida Sans Unicode"/>
          <w:sz w:val="20"/>
          <w:szCs w:val="20"/>
          <w:lang w:val="en-GB"/>
        </w:rPr>
        <w:lastRenderedPageBreak/>
        <w:t>The Dalmati</w:t>
      </w:r>
      <w:r w:rsidR="00A74C80">
        <w:rPr>
          <w:rFonts w:ascii="Lucida Sans Unicode" w:hAnsi="Lucida Sans Unicode" w:cs="Lucida Sans Unicode"/>
          <w:sz w:val="20"/>
          <w:szCs w:val="20"/>
          <w:lang w:val="en-GB"/>
        </w:rPr>
        <w:t xml:space="preserve">an Pelicans used to </w:t>
      </w:r>
      <w:r w:rsidR="0049013A">
        <w:rPr>
          <w:rFonts w:ascii="Lucida Sans Unicode" w:hAnsi="Lucida Sans Unicode" w:cs="Lucida Sans Unicode"/>
          <w:sz w:val="20"/>
          <w:szCs w:val="20"/>
          <w:lang w:val="en-GB"/>
        </w:rPr>
        <w:t>breed</w:t>
      </w:r>
      <w:r w:rsidR="00A74C80">
        <w:rPr>
          <w:rFonts w:ascii="Lucida Sans Unicode" w:hAnsi="Lucida Sans Unicode" w:cs="Lucida Sans Unicode"/>
          <w:sz w:val="20"/>
          <w:szCs w:val="20"/>
          <w:lang w:val="en-GB"/>
        </w:rPr>
        <w:t xml:space="preserve"> at the</w:t>
      </w:r>
      <w:r>
        <w:rPr>
          <w:rFonts w:ascii="Lucida Sans Unicode" w:hAnsi="Lucida Sans Unicode" w:cs="Lucida Sans Unicode"/>
          <w:sz w:val="20"/>
          <w:szCs w:val="20"/>
          <w:lang w:val="en-GB"/>
        </w:rPr>
        <w:t xml:space="preserve"> Evros Delta in the past</w:t>
      </w:r>
    </w:p>
    <w:p w:rsidR="00371490" w:rsidRPr="00371490" w:rsidRDefault="0049013A" w:rsidP="00371490">
      <w:pPr>
        <w:numPr>
          <w:ilvl w:val="0"/>
          <w:numId w:val="6"/>
        </w:numPr>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The conditions are favourable, as there are both safe from disturbance </w:t>
      </w:r>
      <w:r w:rsidR="005664BB">
        <w:rPr>
          <w:rFonts w:ascii="Lucida Sans Unicode" w:hAnsi="Lucida Sans Unicode" w:cs="Lucida Sans Unicode"/>
          <w:sz w:val="20"/>
          <w:szCs w:val="20"/>
          <w:lang w:val="en-GB"/>
        </w:rPr>
        <w:t xml:space="preserve">places and </w:t>
      </w:r>
      <w:r w:rsidR="00371490">
        <w:rPr>
          <w:rFonts w:ascii="Lucida Sans Unicode" w:hAnsi="Lucida Sans Unicode" w:cs="Lucida Sans Unicode"/>
          <w:sz w:val="20"/>
          <w:szCs w:val="20"/>
          <w:lang w:val="en-GB"/>
        </w:rPr>
        <w:t>plenty of food.</w:t>
      </w:r>
    </w:p>
    <w:p w:rsidR="00371490" w:rsidRDefault="00371490" w:rsidP="00322F90">
      <w:pPr>
        <w:rPr>
          <w:rFonts w:ascii="Lucida Sans Unicode" w:hAnsi="Lucida Sans Unicode" w:cs="Lucida Sans Unicode"/>
          <w:sz w:val="20"/>
          <w:szCs w:val="20"/>
          <w:lang w:val="en-GB"/>
        </w:rPr>
      </w:pPr>
      <w:proofErr w:type="spellStart"/>
      <w:r>
        <w:rPr>
          <w:rFonts w:ascii="Lucida Sans Unicode" w:hAnsi="Lucida Sans Unicode" w:cs="Lucida Sans Unicode"/>
          <w:sz w:val="20"/>
          <w:szCs w:val="20"/>
          <w:lang w:val="en-GB"/>
        </w:rPr>
        <w:t>Drana</w:t>
      </w:r>
      <w:proofErr w:type="spellEnd"/>
      <w:r>
        <w:rPr>
          <w:rFonts w:ascii="Lucida Sans Unicode" w:hAnsi="Lucida Sans Unicode" w:cs="Lucida Sans Unicode"/>
          <w:sz w:val="20"/>
          <w:szCs w:val="20"/>
          <w:lang w:val="en-GB"/>
        </w:rPr>
        <w:t xml:space="preserve"> lagoon seems to be the most appropriate area for encouraging Dalmatian </w:t>
      </w:r>
      <w:proofErr w:type="spellStart"/>
      <w:r>
        <w:rPr>
          <w:rFonts w:ascii="Lucida Sans Unicode" w:hAnsi="Lucida Sans Unicode" w:cs="Lucida Sans Unicode"/>
          <w:sz w:val="20"/>
          <w:szCs w:val="20"/>
          <w:lang w:val="en-GB"/>
        </w:rPr>
        <w:t>Palicans</w:t>
      </w:r>
      <w:proofErr w:type="spellEnd"/>
      <w:r>
        <w:rPr>
          <w:rFonts w:ascii="Lucida Sans Unicode" w:hAnsi="Lucida Sans Unicode" w:cs="Lucida Sans Unicode"/>
          <w:sz w:val="20"/>
          <w:szCs w:val="20"/>
          <w:lang w:val="en-GB"/>
        </w:rPr>
        <w:t xml:space="preserve">’ reproduction, because of lack of </w:t>
      </w:r>
      <w:r w:rsidR="005664BB">
        <w:rPr>
          <w:rFonts w:ascii="Lucida Sans Unicode" w:hAnsi="Lucida Sans Unicode" w:cs="Lucida Sans Unicode"/>
          <w:sz w:val="20"/>
          <w:szCs w:val="20"/>
          <w:lang w:val="en-GB"/>
        </w:rPr>
        <w:t xml:space="preserve">disturbance from </w:t>
      </w:r>
      <w:r>
        <w:rPr>
          <w:rFonts w:ascii="Lucida Sans Unicode" w:hAnsi="Lucida Sans Unicode" w:cs="Lucida Sans Unicode"/>
          <w:sz w:val="20"/>
          <w:szCs w:val="20"/>
          <w:lang w:val="en-GB"/>
        </w:rPr>
        <w:t>fishermen and animal breeders</w:t>
      </w:r>
      <w:r w:rsidR="00A1522B">
        <w:rPr>
          <w:rFonts w:ascii="Lucida Sans Unicode" w:hAnsi="Lucida Sans Unicode" w:cs="Lucida Sans Unicode"/>
          <w:sz w:val="20"/>
          <w:szCs w:val="20"/>
          <w:lang w:val="en-GB"/>
        </w:rPr>
        <w:t xml:space="preserve">.  </w:t>
      </w:r>
      <w:r w:rsidR="00C75BD8">
        <w:rPr>
          <w:rFonts w:ascii="Lucida Sans Unicode" w:hAnsi="Lucida Sans Unicode" w:cs="Lucida Sans Unicode"/>
          <w:sz w:val="20"/>
          <w:szCs w:val="20"/>
          <w:lang w:val="en-GB"/>
        </w:rPr>
        <w:t>At the same time</w:t>
      </w:r>
      <w:r w:rsidR="00A1522B">
        <w:rPr>
          <w:rFonts w:ascii="Lucida Sans Unicode" w:hAnsi="Lucida Sans Unicode" w:cs="Lucida Sans Unicode"/>
          <w:sz w:val="20"/>
          <w:szCs w:val="20"/>
          <w:lang w:val="en-GB"/>
        </w:rPr>
        <w:t>, the</w:t>
      </w:r>
      <w:r w:rsidR="00C75BD8">
        <w:rPr>
          <w:rFonts w:ascii="Lucida Sans Unicode" w:hAnsi="Lucida Sans Unicode" w:cs="Lucida Sans Unicode"/>
          <w:sz w:val="20"/>
          <w:szCs w:val="20"/>
          <w:lang w:val="en-GB"/>
        </w:rPr>
        <w:t xml:space="preserve"> area</w:t>
      </w:r>
      <w:r w:rsidR="00A1522B">
        <w:rPr>
          <w:rFonts w:ascii="Lucida Sans Unicode" w:hAnsi="Lucida Sans Unicode" w:cs="Lucida Sans Unicode"/>
          <w:sz w:val="20"/>
          <w:szCs w:val="20"/>
          <w:lang w:val="en-GB"/>
        </w:rPr>
        <w:t xml:space="preserve"> is frequent</w:t>
      </w:r>
      <w:r w:rsidR="00C75BD8">
        <w:rPr>
          <w:rFonts w:ascii="Lucida Sans Unicode" w:hAnsi="Lucida Sans Unicode" w:cs="Lucida Sans Unicode"/>
          <w:sz w:val="20"/>
          <w:szCs w:val="20"/>
          <w:lang w:val="en-GB"/>
        </w:rPr>
        <w:t>ly patrolled by</w:t>
      </w:r>
      <w:r w:rsidR="00A1522B">
        <w:rPr>
          <w:rFonts w:ascii="Lucida Sans Unicode" w:hAnsi="Lucida Sans Unicode" w:cs="Lucida Sans Unicode"/>
          <w:sz w:val="20"/>
          <w:szCs w:val="20"/>
          <w:lang w:val="en-GB"/>
        </w:rPr>
        <w:t xml:space="preserve"> the Management Authority while after the restoration of </w:t>
      </w:r>
      <w:proofErr w:type="spellStart"/>
      <w:r w:rsidR="00A1522B">
        <w:rPr>
          <w:rFonts w:ascii="Lucida Sans Unicode" w:hAnsi="Lucida Sans Unicode" w:cs="Lucida Sans Unicode"/>
          <w:sz w:val="20"/>
          <w:szCs w:val="20"/>
          <w:lang w:val="en-GB"/>
        </w:rPr>
        <w:t>Drana</w:t>
      </w:r>
      <w:proofErr w:type="spellEnd"/>
      <w:r w:rsidR="00A1522B">
        <w:rPr>
          <w:rFonts w:ascii="Lucida Sans Unicode" w:hAnsi="Lucida Sans Unicode" w:cs="Lucida Sans Unicode"/>
          <w:sz w:val="20"/>
          <w:szCs w:val="20"/>
          <w:lang w:val="en-GB"/>
        </w:rPr>
        <w:t xml:space="preserve"> lagoon there is plenty of food for the species.</w:t>
      </w:r>
    </w:p>
    <w:p w:rsidR="00D61EC3" w:rsidRPr="00A1522B" w:rsidRDefault="00A1522B" w:rsidP="007B2822">
      <w:pPr>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This project will </w:t>
      </w:r>
      <w:r w:rsidR="005664BB">
        <w:rPr>
          <w:rFonts w:ascii="Lucida Sans Unicode" w:hAnsi="Lucida Sans Unicode" w:cs="Lucida Sans Unicode"/>
          <w:sz w:val="20"/>
          <w:szCs w:val="20"/>
          <w:lang w:val="en-GB"/>
        </w:rPr>
        <w:t xml:space="preserve">be </w:t>
      </w:r>
      <w:r>
        <w:rPr>
          <w:rFonts w:ascii="Lucida Sans Unicode" w:hAnsi="Lucida Sans Unicode" w:cs="Lucida Sans Unicode"/>
          <w:sz w:val="20"/>
          <w:szCs w:val="20"/>
          <w:lang w:val="en-GB"/>
        </w:rPr>
        <w:t xml:space="preserve">implemented </w:t>
      </w:r>
      <w:r w:rsidR="005664BB">
        <w:rPr>
          <w:rFonts w:ascii="Lucida Sans Unicode" w:hAnsi="Lucida Sans Unicode" w:cs="Lucida Sans Unicode"/>
          <w:sz w:val="20"/>
          <w:szCs w:val="20"/>
          <w:lang w:val="en-GB"/>
        </w:rPr>
        <w:t xml:space="preserve">by the </w:t>
      </w:r>
      <w:r>
        <w:rPr>
          <w:rFonts w:ascii="Lucida Sans Unicode" w:hAnsi="Lucida Sans Unicode" w:cs="Lucida Sans Unicode"/>
          <w:sz w:val="20"/>
          <w:szCs w:val="20"/>
          <w:lang w:val="en-GB"/>
        </w:rPr>
        <w:t xml:space="preserve">Management Authority in collaboration with the NGO </w:t>
      </w:r>
      <w:proofErr w:type="spellStart"/>
      <w:r>
        <w:rPr>
          <w:rFonts w:ascii="Lucida Sans Unicode" w:hAnsi="Lucida Sans Unicode" w:cs="Lucida Sans Unicode"/>
          <w:sz w:val="20"/>
          <w:szCs w:val="20"/>
          <w:lang w:val="en-GB"/>
        </w:rPr>
        <w:t>Birdwing</w:t>
      </w:r>
      <w:proofErr w:type="spellEnd"/>
      <w:r>
        <w:rPr>
          <w:rFonts w:ascii="Lucida Sans Unicode" w:hAnsi="Lucida Sans Unicode" w:cs="Lucida Sans Unicode"/>
          <w:sz w:val="20"/>
          <w:szCs w:val="20"/>
          <w:lang w:val="en-GB"/>
        </w:rPr>
        <w:t xml:space="preserve"> (they firstly proposed this project), </w:t>
      </w:r>
      <w:r w:rsidR="005664BB">
        <w:rPr>
          <w:rFonts w:ascii="Lucida Sans Unicode" w:hAnsi="Lucida Sans Unicode" w:cs="Lucida Sans Unicode"/>
          <w:sz w:val="20"/>
          <w:szCs w:val="20"/>
          <w:lang w:val="en-GB"/>
        </w:rPr>
        <w:t>that are</w:t>
      </w:r>
      <w:r>
        <w:rPr>
          <w:rFonts w:ascii="Lucida Sans Unicode" w:hAnsi="Lucida Sans Unicode" w:cs="Lucida Sans Unicode"/>
          <w:sz w:val="20"/>
          <w:szCs w:val="20"/>
          <w:lang w:val="en-GB"/>
        </w:rPr>
        <w:t xml:space="preserve"> going to fund possible construction of platforms (artificial islets for reproduction)</w:t>
      </w:r>
      <w:r w:rsidR="005664BB">
        <w:rPr>
          <w:rFonts w:ascii="Lucida Sans Unicode" w:hAnsi="Lucida Sans Unicode" w:cs="Lucida Sans Unicode"/>
          <w:sz w:val="20"/>
          <w:szCs w:val="20"/>
          <w:lang w:val="en-GB"/>
        </w:rPr>
        <w:t>.</w:t>
      </w:r>
      <w:r>
        <w:rPr>
          <w:rFonts w:ascii="Lucida Sans Unicode" w:hAnsi="Lucida Sans Unicode" w:cs="Lucida Sans Unicode"/>
          <w:sz w:val="20"/>
          <w:szCs w:val="20"/>
          <w:lang w:val="en-GB"/>
        </w:rPr>
        <w:t xml:space="preserve"> </w:t>
      </w:r>
    </w:p>
    <w:p w:rsidR="00A1522B" w:rsidRDefault="00A1522B" w:rsidP="00D61EC3">
      <w:pPr>
        <w:pStyle w:val="2"/>
        <w:rPr>
          <w:rFonts w:ascii="Lucida Sans Unicode" w:hAnsi="Lucida Sans Unicode" w:cs="Lucida Sans Unicode"/>
          <w:sz w:val="20"/>
          <w:szCs w:val="20"/>
          <w:lang w:val="en-GB"/>
        </w:rPr>
      </w:pPr>
      <w:r>
        <w:rPr>
          <w:rFonts w:ascii="Lucida Sans Unicode" w:hAnsi="Lucida Sans Unicode" w:cs="Lucida Sans Unicode"/>
          <w:sz w:val="20"/>
          <w:szCs w:val="20"/>
          <w:lang w:val="en-GB"/>
        </w:rPr>
        <w:t>BIBLIOGRAPHY</w:t>
      </w:r>
    </w:p>
    <w:p w:rsidR="00A1522B" w:rsidRDefault="00A1522B" w:rsidP="00A1522B">
      <w:pPr>
        <w:numPr>
          <w:ilvl w:val="0"/>
          <w:numId w:val="7"/>
        </w:numPr>
        <w:rPr>
          <w:lang w:val="en-GB"/>
        </w:rPr>
      </w:pPr>
      <w:proofErr w:type="spellStart"/>
      <w:r>
        <w:rPr>
          <w:lang w:val="en-GB"/>
        </w:rPr>
        <w:t>Legakis</w:t>
      </w:r>
      <w:proofErr w:type="spellEnd"/>
      <w:r w:rsidRPr="00A1522B">
        <w:rPr>
          <w:lang w:val="en-GB"/>
        </w:rPr>
        <w:t xml:space="preserve"> </w:t>
      </w:r>
      <w:r>
        <w:rPr>
          <w:lang w:val="en-GB"/>
        </w:rPr>
        <w:t>A</w:t>
      </w:r>
      <w:r w:rsidRPr="00A1522B">
        <w:rPr>
          <w:lang w:val="en-GB"/>
        </w:rPr>
        <w:t xml:space="preserve">., </w:t>
      </w:r>
      <w:proofErr w:type="spellStart"/>
      <w:r>
        <w:rPr>
          <w:lang w:val="en-GB"/>
        </w:rPr>
        <w:t>Maragou</w:t>
      </w:r>
      <w:proofErr w:type="spellEnd"/>
      <w:r w:rsidRPr="00A1522B">
        <w:rPr>
          <w:lang w:val="en-GB"/>
        </w:rPr>
        <w:t xml:space="preserve"> </w:t>
      </w:r>
      <w:r>
        <w:rPr>
          <w:lang w:val="en-GB"/>
        </w:rPr>
        <w:t>P</w:t>
      </w:r>
      <w:r w:rsidRPr="00A1522B">
        <w:rPr>
          <w:lang w:val="en-GB"/>
        </w:rPr>
        <w:t>.,</w:t>
      </w:r>
      <w:r>
        <w:rPr>
          <w:lang w:val="en-GB"/>
        </w:rPr>
        <w:t xml:space="preserve"> 2009, The Red </w:t>
      </w:r>
      <w:r w:rsidR="00033183">
        <w:rPr>
          <w:lang w:val="en-GB"/>
        </w:rPr>
        <w:t xml:space="preserve">Book of endangered animals of </w:t>
      </w:r>
      <w:smartTag w:uri="urn:schemas-microsoft-com:office:smarttags" w:element="country-region">
        <w:r w:rsidR="00033183">
          <w:rPr>
            <w:lang w:val="en-GB"/>
          </w:rPr>
          <w:t>Greece</w:t>
        </w:r>
      </w:smartTag>
      <w:r w:rsidR="00033183">
        <w:rPr>
          <w:lang w:val="en-GB"/>
        </w:rPr>
        <w:t xml:space="preserve">, Hellenic Zoological Society, </w:t>
      </w:r>
      <w:smartTag w:uri="urn:schemas-microsoft-com:office:smarttags" w:element="City">
        <w:smartTag w:uri="urn:schemas-microsoft-com:office:smarttags" w:element="place">
          <w:r w:rsidR="00033183">
            <w:rPr>
              <w:lang w:val="en-GB"/>
            </w:rPr>
            <w:t>Athens</w:t>
          </w:r>
        </w:smartTag>
      </w:smartTag>
    </w:p>
    <w:p w:rsidR="00033183" w:rsidRPr="005060E8" w:rsidRDefault="00033183" w:rsidP="00033183">
      <w:pPr>
        <w:numPr>
          <w:ilvl w:val="0"/>
          <w:numId w:val="7"/>
        </w:numPr>
        <w:rPr>
          <w:rFonts w:ascii="Lucida Sans Unicode" w:hAnsi="Lucida Sans Unicode" w:cs="Lucida Sans Unicode"/>
          <w:sz w:val="20"/>
          <w:szCs w:val="20"/>
          <w:lang w:val="en-GB"/>
        </w:rPr>
      </w:pPr>
      <w:r w:rsidRPr="005060E8">
        <w:rPr>
          <w:rFonts w:ascii="Lucida Sans Unicode" w:hAnsi="Lucida Sans Unicode" w:cs="Lucida Sans Unicode"/>
          <w:sz w:val="20"/>
          <w:szCs w:val="20"/>
          <w:lang w:val="en-GB"/>
        </w:rPr>
        <w:t xml:space="preserve">Bauer W., Muller G., 1969, </w:t>
      </w:r>
      <w:proofErr w:type="spellStart"/>
      <w:r w:rsidRPr="005060E8">
        <w:rPr>
          <w:rFonts w:ascii="Lucida Sans Unicode" w:hAnsi="Lucida Sans Unicode" w:cs="Lucida Sans Unicode"/>
          <w:sz w:val="20"/>
          <w:szCs w:val="20"/>
          <w:lang w:val="en-GB"/>
        </w:rPr>
        <w:t>Zur</w:t>
      </w:r>
      <w:proofErr w:type="spellEnd"/>
      <w:r w:rsidRPr="005060E8">
        <w:rPr>
          <w:rFonts w:ascii="Lucida Sans Unicode" w:hAnsi="Lucida Sans Unicode" w:cs="Lucida Sans Unicode"/>
          <w:sz w:val="20"/>
          <w:szCs w:val="20"/>
          <w:lang w:val="en-GB"/>
        </w:rPr>
        <w:t xml:space="preserve"> Avifauna des </w:t>
      </w:r>
      <w:proofErr w:type="spellStart"/>
      <w:r w:rsidRPr="005060E8">
        <w:rPr>
          <w:rFonts w:ascii="Lucida Sans Unicode" w:hAnsi="Lucida Sans Unicode" w:cs="Lucida Sans Unicode"/>
          <w:sz w:val="20"/>
          <w:szCs w:val="20"/>
          <w:lang w:val="en-GB"/>
        </w:rPr>
        <w:t>Ewros</w:t>
      </w:r>
      <w:proofErr w:type="spellEnd"/>
      <w:r w:rsidRPr="005060E8">
        <w:rPr>
          <w:rFonts w:ascii="Lucida Sans Unicode" w:hAnsi="Lucida Sans Unicode" w:cs="Lucida Sans Unicode"/>
          <w:sz w:val="20"/>
          <w:szCs w:val="20"/>
          <w:lang w:val="en-GB"/>
        </w:rPr>
        <w:t xml:space="preserve">-Delta. </w:t>
      </w:r>
      <w:proofErr w:type="spellStart"/>
      <w:r w:rsidRPr="005060E8">
        <w:rPr>
          <w:rFonts w:ascii="Lucida Sans Unicode" w:hAnsi="Lucida Sans Unicode" w:cs="Lucida Sans Unicode"/>
          <w:sz w:val="20"/>
          <w:szCs w:val="20"/>
          <w:lang w:val="en-GB"/>
        </w:rPr>
        <w:t>Beitr</w:t>
      </w:r>
      <w:proofErr w:type="spellEnd"/>
      <w:r w:rsidRPr="005060E8">
        <w:rPr>
          <w:rFonts w:ascii="Lucida Sans Unicode" w:hAnsi="Lucida Sans Unicode" w:cs="Lucida Sans Unicode"/>
          <w:sz w:val="20"/>
          <w:szCs w:val="20"/>
          <w:lang w:val="en-GB"/>
        </w:rPr>
        <w:t xml:space="preserve">. </w:t>
      </w:r>
      <w:proofErr w:type="spellStart"/>
      <w:r w:rsidRPr="005060E8">
        <w:rPr>
          <w:rFonts w:ascii="Lucida Sans Unicode" w:hAnsi="Lucida Sans Unicode" w:cs="Lucida Sans Unicode"/>
          <w:sz w:val="20"/>
          <w:szCs w:val="20"/>
          <w:lang w:val="en-GB"/>
        </w:rPr>
        <w:t>Naturkd</w:t>
      </w:r>
      <w:proofErr w:type="spellEnd"/>
      <w:r w:rsidRPr="005060E8">
        <w:rPr>
          <w:rFonts w:ascii="Lucida Sans Unicode" w:hAnsi="Lucida Sans Unicode" w:cs="Lucida Sans Unicode"/>
          <w:sz w:val="20"/>
          <w:szCs w:val="20"/>
          <w:lang w:val="en-GB"/>
        </w:rPr>
        <w:t xml:space="preserve">. </w:t>
      </w:r>
      <w:proofErr w:type="spellStart"/>
      <w:r w:rsidRPr="005060E8">
        <w:rPr>
          <w:rFonts w:ascii="Lucida Sans Unicode" w:hAnsi="Lucida Sans Unicode" w:cs="Lucida Sans Unicode"/>
          <w:sz w:val="20"/>
          <w:szCs w:val="20"/>
          <w:lang w:val="en-GB"/>
        </w:rPr>
        <w:t>Forsch</w:t>
      </w:r>
      <w:proofErr w:type="spellEnd"/>
      <w:r w:rsidRPr="005060E8">
        <w:rPr>
          <w:rFonts w:ascii="Lucida Sans Unicode" w:hAnsi="Lucida Sans Unicode" w:cs="Lucida Sans Unicode"/>
          <w:sz w:val="20"/>
          <w:szCs w:val="20"/>
          <w:lang w:val="en-GB"/>
        </w:rPr>
        <w:t xml:space="preserve">. SW – </w:t>
      </w:r>
      <w:proofErr w:type="spellStart"/>
      <w:r w:rsidRPr="005060E8">
        <w:rPr>
          <w:rFonts w:ascii="Lucida Sans Unicode" w:hAnsi="Lucida Sans Unicode" w:cs="Lucida Sans Unicode"/>
          <w:sz w:val="20"/>
          <w:szCs w:val="20"/>
          <w:lang w:val="en-GB"/>
        </w:rPr>
        <w:t>Deutschl</w:t>
      </w:r>
      <w:proofErr w:type="spellEnd"/>
      <w:r w:rsidRPr="005060E8">
        <w:rPr>
          <w:rFonts w:ascii="Lucida Sans Unicode" w:hAnsi="Lucida Sans Unicode" w:cs="Lucida Sans Unicode"/>
          <w:sz w:val="20"/>
          <w:szCs w:val="20"/>
          <w:lang w:val="en-GB"/>
        </w:rPr>
        <w:t>. 28:33-52</w:t>
      </w:r>
    </w:p>
    <w:p w:rsidR="00033183" w:rsidRPr="00F77D29" w:rsidRDefault="00F77D29" w:rsidP="00A1522B">
      <w:pPr>
        <w:numPr>
          <w:ilvl w:val="0"/>
          <w:numId w:val="7"/>
        </w:numPr>
        <w:rPr>
          <w:lang w:val="en-GB"/>
        </w:rPr>
      </w:pPr>
      <w:r>
        <w:rPr>
          <w:lang w:val="en-GB"/>
        </w:rPr>
        <w:t>Ioannidis</w:t>
      </w:r>
      <w:r w:rsidRPr="00F77D29">
        <w:rPr>
          <w:lang w:val="en-GB"/>
        </w:rPr>
        <w:t xml:space="preserve"> </w:t>
      </w:r>
      <w:r>
        <w:rPr>
          <w:lang w:val="en-GB"/>
        </w:rPr>
        <w:t>P</w:t>
      </w:r>
      <w:r w:rsidRPr="00F77D29">
        <w:rPr>
          <w:lang w:val="en-GB"/>
        </w:rPr>
        <w:t xml:space="preserve">., </w:t>
      </w:r>
      <w:proofErr w:type="spellStart"/>
      <w:r>
        <w:rPr>
          <w:lang w:val="en-GB"/>
        </w:rPr>
        <w:t>Makrygianni</w:t>
      </w:r>
      <w:proofErr w:type="spellEnd"/>
      <w:r w:rsidRPr="00F77D29">
        <w:rPr>
          <w:lang w:val="en-GB"/>
        </w:rPr>
        <w:t xml:space="preserve"> </w:t>
      </w:r>
      <w:r>
        <w:rPr>
          <w:lang w:val="en-GB"/>
        </w:rPr>
        <w:t>E</w:t>
      </w:r>
      <w:r w:rsidRPr="00F77D29">
        <w:rPr>
          <w:lang w:val="en-GB"/>
        </w:rPr>
        <w:t xml:space="preserve">., </w:t>
      </w:r>
      <w:proofErr w:type="spellStart"/>
      <w:r>
        <w:rPr>
          <w:lang w:val="en-GB"/>
        </w:rPr>
        <w:t>Fakriadis</w:t>
      </w:r>
      <w:proofErr w:type="spellEnd"/>
      <w:r w:rsidRPr="00F77D29">
        <w:rPr>
          <w:lang w:val="en-GB"/>
        </w:rPr>
        <w:t xml:space="preserve"> </w:t>
      </w:r>
      <w:r>
        <w:rPr>
          <w:lang w:val="en-GB"/>
        </w:rPr>
        <w:t>Y</w:t>
      </w:r>
      <w:r w:rsidRPr="00F77D29">
        <w:rPr>
          <w:lang w:val="en-GB"/>
        </w:rPr>
        <w:t>.,</w:t>
      </w:r>
      <w:r>
        <w:rPr>
          <w:lang w:val="en-GB"/>
        </w:rPr>
        <w:t xml:space="preserve"> 2012, Monitoring plan for </w:t>
      </w:r>
      <w:proofErr w:type="spellStart"/>
      <w:r>
        <w:rPr>
          <w:lang w:val="en-GB"/>
        </w:rPr>
        <w:t>Ornithofauna</w:t>
      </w:r>
      <w:proofErr w:type="spellEnd"/>
      <w:r>
        <w:rPr>
          <w:lang w:val="en-GB"/>
        </w:rPr>
        <w:t xml:space="preserve"> of Evros Delta: Part B, Analysis of data for target species, Evros Delta Management Authority</w:t>
      </w:r>
    </w:p>
    <w:p w:rsidR="00B77225" w:rsidRPr="005060E8" w:rsidRDefault="00B77225" w:rsidP="00B77225">
      <w:pPr>
        <w:numPr>
          <w:ilvl w:val="0"/>
          <w:numId w:val="1"/>
        </w:numPr>
        <w:rPr>
          <w:rFonts w:ascii="Lucida Sans Unicode" w:hAnsi="Lucida Sans Unicode" w:cs="Lucida Sans Unicode"/>
          <w:sz w:val="20"/>
          <w:szCs w:val="20"/>
          <w:lang w:val="en-GB"/>
        </w:rPr>
      </w:pPr>
      <w:r w:rsidRPr="005060E8">
        <w:rPr>
          <w:rFonts w:ascii="Lucida Sans Unicode" w:hAnsi="Lucida Sans Unicode" w:cs="Lucida Sans Unicode"/>
          <w:sz w:val="20"/>
          <w:szCs w:val="20"/>
          <w:lang w:val="en-GB"/>
        </w:rPr>
        <w:t xml:space="preserve">Wetlands International, 2006, </w:t>
      </w:r>
      <w:proofErr w:type="spellStart"/>
      <w:r w:rsidRPr="005060E8">
        <w:rPr>
          <w:rFonts w:ascii="Lucida Sans Unicode" w:hAnsi="Lucida Sans Unicode" w:cs="Lucida Sans Unicode"/>
          <w:sz w:val="20"/>
          <w:szCs w:val="20"/>
          <w:lang w:val="en-GB"/>
        </w:rPr>
        <w:t>Waterbird</w:t>
      </w:r>
      <w:proofErr w:type="spellEnd"/>
      <w:r w:rsidRPr="005060E8">
        <w:rPr>
          <w:rFonts w:ascii="Lucida Sans Unicode" w:hAnsi="Lucida Sans Unicode" w:cs="Lucida Sans Unicode"/>
          <w:sz w:val="20"/>
          <w:szCs w:val="20"/>
          <w:lang w:val="en-GB"/>
        </w:rPr>
        <w:t xml:space="preserve"> Population Estimates – Fourth Edition, Wetlands International, </w:t>
      </w:r>
      <w:proofErr w:type="spellStart"/>
      <w:r w:rsidRPr="005060E8">
        <w:rPr>
          <w:rFonts w:ascii="Lucida Sans Unicode" w:hAnsi="Lucida Sans Unicode" w:cs="Lucida Sans Unicode"/>
          <w:sz w:val="20"/>
          <w:szCs w:val="20"/>
          <w:lang w:val="en-GB"/>
        </w:rPr>
        <w:t>Wageningen</w:t>
      </w:r>
      <w:proofErr w:type="spellEnd"/>
      <w:r w:rsidRPr="005060E8">
        <w:rPr>
          <w:rFonts w:ascii="Lucida Sans Unicode" w:hAnsi="Lucida Sans Unicode" w:cs="Lucida Sans Unicode"/>
          <w:sz w:val="20"/>
          <w:szCs w:val="20"/>
          <w:lang w:val="en-GB"/>
        </w:rPr>
        <w:t xml:space="preserve">, The </w:t>
      </w:r>
      <w:smartTag w:uri="urn:schemas-microsoft-com:office:smarttags" w:element="country-region">
        <w:smartTag w:uri="urn:schemas-microsoft-com:office:smarttags" w:element="place">
          <w:r w:rsidRPr="005060E8">
            <w:rPr>
              <w:rFonts w:ascii="Lucida Sans Unicode" w:hAnsi="Lucida Sans Unicode" w:cs="Lucida Sans Unicode"/>
              <w:sz w:val="20"/>
              <w:szCs w:val="20"/>
              <w:lang w:val="en-GB"/>
            </w:rPr>
            <w:t>Netherlands</w:t>
          </w:r>
        </w:smartTag>
      </w:smartTag>
    </w:p>
    <w:p w:rsidR="00757739" w:rsidRPr="00F77D29" w:rsidRDefault="00757739" w:rsidP="00512463">
      <w:pPr>
        <w:rPr>
          <w:rFonts w:ascii="Lucida Sans Unicode" w:hAnsi="Lucida Sans Unicode" w:cs="Lucida Sans Unicode"/>
          <w:sz w:val="20"/>
          <w:szCs w:val="20"/>
          <w:lang w:val="en-GB"/>
        </w:rPr>
      </w:pPr>
    </w:p>
    <w:p w:rsidR="00F77D29" w:rsidRDefault="00F77D29" w:rsidP="00512463">
      <w:pPr>
        <w:rPr>
          <w:rFonts w:ascii="Lucida Sans Unicode" w:hAnsi="Lucida Sans Unicode" w:cs="Lucida Sans Unicode"/>
          <w:sz w:val="20"/>
          <w:szCs w:val="20"/>
          <w:lang w:val="en-GB"/>
        </w:rPr>
      </w:pPr>
    </w:p>
    <w:p w:rsidR="00F77D29" w:rsidRDefault="00F77D29" w:rsidP="00512463">
      <w:pPr>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Below, the proposal from </w:t>
      </w:r>
      <w:proofErr w:type="spellStart"/>
      <w:r>
        <w:rPr>
          <w:rFonts w:ascii="Lucida Sans Unicode" w:hAnsi="Lucida Sans Unicode" w:cs="Lucida Sans Unicode"/>
          <w:sz w:val="20"/>
          <w:szCs w:val="20"/>
          <w:lang w:val="en-GB"/>
        </w:rPr>
        <w:t>Birdwing</w:t>
      </w:r>
      <w:proofErr w:type="spellEnd"/>
      <w:r>
        <w:rPr>
          <w:rFonts w:ascii="Lucida Sans Unicode" w:hAnsi="Lucida Sans Unicode" w:cs="Lucida Sans Unicode"/>
          <w:sz w:val="20"/>
          <w:szCs w:val="20"/>
          <w:lang w:val="en-GB"/>
        </w:rPr>
        <w:t xml:space="preserve"> and the Action Plan for encouraging breeding of Dalmatian Pelicans at the Evros Delta</w:t>
      </w:r>
      <w:r w:rsidR="004C5F9B">
        <w:rPr>
          <w:rFonts w:ascii="Lucida Sans Unicode" w:hAnsi="Lucida Sans Unicode" w:cs="Lucida Sans Unicode"/>
          <w:sz w:val="20"/>
          <w:szCs w:val="20"/>
          <w:lang w:val="en-GB"/>
        </w:rPr>
        <w:t xml:space="preserve"> is presented</w:t>
      </w:r>
      <w:r>
        <w:rPr>
          <w:rFonts w:ascii="Lucida Sans Unicode" w:hAnsi="Lucida Sans Unicode" w:cs="Lucida Sans Unicode"/>
          <w:sz w:val="20"/>
          <w:szCs w:val="20"/>
          <w:lang w:val="en-GB"/>
        </w:rPr>
        <w:t>.</w:t>
      </w:r>
    </w:p>
    <w:p w:rsidR="00512463" w:rsidRDefault="00512463" w:rsidP="00512463">
      <w:pPr>
        <w:rPr>
          <w:rFonts w:ascii="Lucida Sans Unicode" w:hAnsi="Lucida Sans Unicode" w:cs="Lucida Sans Unicode"/>
          <w:sz w:val="20"/>
          <w:szCs w:val="20"/>
          <w:lang w:val="en-GB"/>
        </w:rPr>
      </w:pPr>
    </w:p>
    <w:p w:rsidR="007B2822" w:rsidRDefault="007B2822" w:rsidP="00512463">
      <w:pPr>
        <w:rPr>
          <w:rFonts w:ascii="Lucida Sans Unicode" w:hAnsi="Lucida Sans Unicode" w:cs="Lucida Sans Unicode"/>
          <w:sz w:val="20"/>
          <w:szCs w:val="20"/>
          <w:lang w:val="en-GB"/>
        </w:rPr>
      </w:pPr>
    </w:p>
    <w:p w:rsidR="007B2822" w:rsidRDefault="007B2822" w:rsidP="00512463">
      <w:pPr>
        <w:rPr>
          <w:rFonts w:ascii="Lucida Sans Unicode" w:hAnsi="Lucida Sans Unicode" w:cs="Lucida Sans Unicode"/>
          <w:sz w:val="20"/>
          <w:szCs w:val="20"/>
          <w:lang w:val="en-GB"/>
        </w:rPr>
      </w:pPr>
    </w:p>
    <w:p w:rsidR="007B2822" w:rsidRDefault="007B2822" w:rsidP="00512463">
      <w:pPr>
        <w:rPr>
          <w:rFonts w:ascii="Lucida Sans Unicode" w:hAnsi="Lucida Sans Unicode" w:cs="Lucida Sans Unicode"/>
          <w:sz w:val="20"/>
          <w:szCs w:val="20"/>
          <w:lang w:val="en-GB"/>
        </w:rPr>
      </w:pPr>
    </w:p>
    <w:p w:rsidR="007B2822" w:rsidRDefault="007B2822" w:rsidP="00512463">
      <w:pPr>
        <w:rPr>
          <w:rFonts w:ascii="Lucida Sans Unicode" w:hAnsi="Lucida Sans Unicode" w:cs="Lucida Sans Unicode"/>
          <w:sz w:val="20"/>
          <w:szCs w:val="20"/>
          <w:lang w:val="en-GB"/>
        </w:rPr>
      </w:pPr>
    </w:p>
    <w:p w:rsidR="007B2822" w:rsidRDefault="007B2822" w:rsidP="00512463">
      <w:pPr>
        <w:rPr>
          <w:rFonts w:ascii="Lucida Sans Unicode" w:hAnsi="Lucida Sans Unicode" w:cs="Lucida Sans Unicode"/>
          <w:sz w:val="20"/>
          <w:szCs w:val="20"/>
          <w:lang w:val="en-GB"/>
        </w:rPr>
      </w:pPr>
    </w:p>
    <w:p w:rsidR="007B2822" w:rsidRDefault="007B2822" w:rsidP="00512463">
      <w:pPr>
        <w:rPr>
          <w:rFonts w:ascii="Lucida Sans Unicode" w:hAnsi="Lucida Sans Unicode" w:cs="Lucida Sans Unicode"/>
          <w:sz w:val="20"/>
          <w:szCs w:val="20"/>
          <w:lang w:val="en-GB"/>
        </w:rPr>
      </w:pPr>
    </w:p>
    <w:p w:rsidR="007B2822" w:rsidRPr="004C5F9B" w:rsidRDefault="006372C2" w:rsidP="007B2822">
      <w:pPr>
        <w:widowControl w:val="0"/>
        <w:autoSpaceDE w:val="0"/>
        <w:autoSpaceDN w:val="0"/>
        <w:adjustRightInd w:val="0"/>
        <w:spacing w:line="44" w:lineRule="exact"/>
        <w:rPr>
          <w:lang w:val="en-US"/>
        </w:rPr>
      </w:pPr>
      <w:r>
        <w:rPr>
          <w:noProof/>
        </w:rPr>
        <w:lastRenderedPageBreak/>
        <w:drawing>
          <wp:anchor distT="0" distB="0" distL="114300" distR="114300" simplePos="0" relativeHeight="251659264" behindDoc="1" locked="0" layoutInCell="0" allowOverlap="1">
            <wp:simplePos x="0" y="0"/>
            <wp:positionH relativeFrom="page">
              <wp:posOffset>6162675</wp:posOffset>
            </wp:positionH>
            <wp:positionV relativeFrom="page">
              <wp:posOffset>447675</wp:posOffset>
            </wp:positionV>
            <wp:extent cx="800735" cy="780415"/>
            <wp:effectExtent l="0" t="0" r="0" b="0"/>
            <wp:wrapNone/>
            <wp:docPr id="1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00735" cy="7804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0" allowOverlap="1">
            <wp:simplePos x="0" y="0"/>
            <wp:positionH relativeFrom="page">
              <wp:posOffset>447675</wp:posOffset>
            </wp:positionH>
            <wp:positionV relativeFrom="page">
              <wp:posOffset>314325</wp:posOffset>
            </wp:positionV>
            <wp:extent cx="838200" cy="826135"/>
            <wp:effectExtent l="19050" t="0" r="0" b="0"/>
            <wp:wrapNone/>
            <wp:docPr id="1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38200" cy="826135"/>
                    </a:xfrm>
                    <a:prstGeom prst="rect">
                      <a:avLst/>
                    </a:prstGeom>
                    <a:noFill/>
                    <a:ln w="9525">
                      <a:noFill/>
                      <a:miter lim="800000"/>
                      <a:headEnd/>
                      <a:tailEnd/>
                    </a:ln>
                  </pic:spPr>
                </pic:pic>
              </a:graphicData>
            </a:graphic>
          </wp:anchor>
        </w:drawing>
      </w:r>
    </w:p>
    <w:p w:rsidR="007B2822" w:rsidRPr="00DE0B4B" w:rsidRDefault="007B2822" w:rsidP="007B2822">
      <w:pPr>
        <w:widowControl w:val="0"/>
        <w:overflowPunct w:val="0"/>
        <w:autoSpaceDE w:val="0"/>
        <w:autoSpaceDN w:val="0"/>
        <w:adjustRightInd w:val="0"/>
        <w:spacing w:line="246" w:lineRule="auto"/>
        <w:ind w:left="780" w:right="800" w:firstLine="1440"/>
        <w:rPr>
          <w:lang w:val="en-US"/>
        </w:rPr>
      </w:pPr>
      <w:r w:rsidRPr="00DE0B4B">
        <w:rPr>
          <w:rFonts w:ascii="Calibri" w:hAnsi="Calibri" w:cs="Calibri"/>
          <w:b/>
          <w:bCs/>
          <w:sz w:val="31"/>
          <w:szCs w:val="31"/>
          <w:u w:val="single"/>
          <w:lang w:val="en-US"/>
        </w:rPr>
        <w:t>Proposal to encourage breeding of Dalmatian Pelicans (</w:t>
      </w:r>
      <w:proofErr w:type="spellStart"/>
      <w:r w:rsidRPr="00DE0B4B">
        <w:rPr>
          <w:rFonts w:ascii="Calibri" w:hAnsi="Calibri" w:cs="Calibri"/>
          <w:b/>
          <w:bCs/>
          <w:i/>
          <w:iCs/>
          <w:sz w:val="31"/>
          <w:szCs w:val="31"/>
          <w:u w:val="single"/>
          <w:lang w:val="en-US"/>
        </w:rPr>
        <w:t>Pelicanus</w:t>
      </w:r>
      <w:proofErr w:type="spellEnd"/>
      <w:r w:rsidRPr="00DE0B4B">
        <w:rPr>
          <w:rFonts w:ascii="Calibri" w:hAnsi="Calibri" w:cs="Calibri"/>
          <w:b/>
          <w:bCs/>
          <w:i/>
          <w:iCs/>
          <w:sz w:val="31"/>
          <w:szCs w:val="31"/>
          <w:u w:val="single"/>
          <w:lang w:val="en-US"/>
        </w:rPr>
        <w:t xml:space="preserve"> crispus)</w:t>
      </w:r>
      <w:r w:rsidRPr="00DE0B4B">
        <w:rPr>
          <w:rFonts w:ascii="Calibri" w:hAnsi="Calibri" w:cs="Calibri"/>
          <w:b/>
          <w:bCs/>
          <w:sz w:val="31"/>
          <w:szCs w:val="31"/>
          <w:u w:val="single"/>
          <w:lang w:val="en-US"/>
        </w:rPr>
        <w:t xml:space="preserve"> at the Evros Delta</w:t>
      </w:r>
    </w:p>
    <w:p w:rsidR="007B2822" w:rsidRPr="00DE0B4B" w:rsidRDefault="007B2822" w:rsidP="007B2822">
      <w:pPr>
        <w:widowControl w:val="0"/>
        <w:autoSpaceDE w:val="0"/>
        <w:autoSpaceDN w:val="0"/>
        <w:adjustRightInd w:val="0"/>
        <w:spacing w:line="361" w:lineRule="exact"/>
        <w:rPr>
          <w:lang w:val="en-US"/>
        </w:rPr>
      </w:pPr>
    </w:p>
    <w:p w:rsidR="007B2822" w:rsidRPr="00DE0B4B" w:rsidRDefault="007B2822" w:rsidP="007B2822">
      <w:pPr>
        <w:widowControl w:val="0"/>
        <w:autoSpaceDE w:val="0"/>
        <w:autoSpaceDN w:val="0"/>
        <w:adjustRightInd w:val="0"/>
        <w:spacing w:line="239" w:lineRule="auto"/>
        <w:rPr>
          <w:lang w:val="en-US"/>
        </w:rPr>
      </w:pPr>
      <w:r w:rsidRPr="00DE0B4B">
        <w:rPr>
          <w:rFonts w:ascii="Calibri" w:hAnsi="Calibri" w:cs="Calibri"/>
          <w:b/>
          <w:bCs/>
          <w:sz w:val="28"/>
          <w:szCs w:val="28"/>
          <w:lang w:val="en-US"/>
        </w:rPr>
        <w:t>Background:</w:t>
      </w:r>
    </w:p>
    <w:p w:rsidR="007B2822" w:rsidRPr="00DE0B4B" w:rsidRDefault="006372C2" w:rsidP="007B2822">
      <w:pPr>
        <w:widowControl w:val="0"/>
        <w:autoSpaceDE w:val="0"/>
        <w:autoSpaceDN w:val="0"/>
        <w:adjustRightInd w:val="0"/>
        <w:spacing w:line="99" w:lineRule="exact"/>
        <w:rPr>
          <w:lang w:val="en-US"/>
        </w:rPr>
      </w:pPr>
      <w:r>
        <w:rPr>
          <w:noProof/>
        </w:rPr>
        <w:drawing>
          <wp:anchor distT="0" distB="0" distL="114300" distR="114300" simplePos="0" relativeHeight="251661312" behindDoc="1" locked="0" layoutInCell="0" allowOverlap="1">
            <wp:simplePos x="0" y="0"/>
            <wp:positionH relativeFrom="column">
              <wp:posOffset>3567430</wp:posOffset>
            </wp:positionH>
            <wp:positionV relativeFrom="paragraph">
              <wp:posOffset>-27305</wp:posOffset>
            </wp:positionV>
            <wp:extent cx="2192655" cy="3133090"/>
            <wp:effectExtent l="19050" t="0" r="0" b="0"/>
            <wp:wrapNone/>
            <wp:docPr id="1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2192655" cy="3133090"/>
                    </a:xfrm>
                    <a:prstGeom prst="rect">
                      <a:avLst/>
                    </a:prstGeom>
                    <a:noFill/>
                    <a:ln w="9525">
                      <a:noFill/>
                      <a:miter lim="800000"/>
                      <a:headEnd/>
                      <a:tailEnd/>
                    </a:ln>
                  </pic:spPr>
                </pic:pic>
              </a:graphicData>
            </a:graphic>
          </wp:anchor>
        </w:drawing>
      </w:r>
    </w:p>
    <w:p w:rsidR="007B2822" w:rsidRPr="00DE0B4B" w:rsidRDefault="007B2822" w:rsidP="007B2822">
      <w:pPr>
        <w:widowControl w:val="0"/>
        <w:overflowPunct w:val="0"/>
        <w:autoSpaceDE w:val="0"/>
        <w:autoSpaceDN w:val="0"/>
        <w:adjustRightInd w:val="0"/>
        <w:spacing w:line="287" w:lineRule="auto"/>
        <w:ind w:right="3800"/>
        <w:rPr>
          <w:lang w:val="en-US"/>
        </w:rPr>
      </w:pPr>
      <w:r w:rsidRPr="00DE0B4B">
        <w:rPr>
          <w:rFonts w:ascii="Calibri" w:hAnsi="Calibri" w:cs="Calibri"/>
          <w:sz w:val="21"/>
          <w:szCs w:val="21"/>
          <w:lang w:val="en-US"/>
        </w:rPr>
        <w:t>Dalmatian Pelicans start to breed in late March or April usually in dense colonies of up to 250 pairs. They are very sensitive to disturbance and, because they are one of the few bird species to incubate the eggs with the soles of their feet rather than the breast feathers, any sudden departure from the nest can result in lost and broken eggs. Thus one of the most important factors for successful breeding is lack of disturbance. Adults form monogamous pair bonds and depart from the colonies between the end of July and September, although a few remain until November. They are gregarious during the winter, often occurring in large flocks and foraging communally and cooperatively in small groups. The birds return to their breeding sites in late-January to April, depending on the region. Immature birds and non-breeders may remain in the wintering grounds year round.</w:t>
      </w: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51" w:lineRule="exact"/>
        <w:rPr>
          <w:lang w:val="en-US"/>
        </w:rPr>
      </w:pPr>
    </w:p>
    <w:p w:rsidR="007B2822" w:rsidRPr="00DE0B4B" w:rsidRDefault="007B2822" w:rsidP="007B2822">
      <w:pPr>
        <w:widowControl w:val="0"/>
        <w:overflowPunct w:val="0"/>
        <w:autoSpaceDE w:val="0"/>
        <w:autoSpaceDN w:val="0"/>
        <w:adjustRightInd w:val="0"/>
        <w:spacing w:line="264" w:lineRule="auto"/>
        <w:ind w:right="20"/>
        <w:rPr>
          <w:lang w:val="en-US"/>
        </w:rPr>
      </w:pPr>
      <w:r w:rsidRPr="00DE0B4B">
        <w:rPr>
          <w:rFonts w:ascii="Calibri" w:hAnsi="Calibri" w:cs="Calibri"/>
          <w:b/>
          <w:bCs/>
          <w:lang w:val="en-US"/>
        </w:rPr>
        <w:t>Breeding Habitat</w:t>
      </w:r>
      <w:r w:rsidR="004C5F9B">
        <w:rPr>
          <w:rFonts w:ascii="Calibri" w:hAnsi="Calibri" w:cs="Calibri"/>
          <w:b/>
          <w:bCs/>
          <w:lang w:val="en-US"/>
        </w:rPr>
        <w:t xml:space="preserve"> </w:t>
      </w:r>
      <w:r w:rsidRPr="00DE0B4B">
        <w:rPr>
          <w:rFonts w:ascii="Calibri" w:hAnsi="Calibri" w:cs="Calibri"/>
          <w:lang w:val="en-US"/>
        </w:rPr>
        <w:t>They breed on small islands in freshwater lakes or in dense aquatic</w:t>
      </w:r>
      <w:r w:rsidRPr="00DE0B4B">
        <w:rPr>
          <w:rFonts w:ascii="Calibri" w:hAnsi="Calibri" w:cs="Calibri"/>
          <w:b/>
          <w:bCs/>
          <w:lang w:val="en-US"/>
        </w:rPr>
        <w:t xml:space="preserve"> </w:t>
      </w:r>
      <w:r w:rsidRPr="00DE0B4B">
        <w:rPr>
          <w:rFonts w:ascii="Calibri" w:hAnsi="Calibri" w:cs="Calibri"/>
          <w:lang w:val="en-US"/>
        </w:rPr>
        <w:t xml:space="preserve">vegetation such as </w:t>
      </w:r>
      <w:proofErr w:type="spellStart"/>
      <w:r w:rsidRPr="00DE0B4B">
        <w:rPr>
          <w:rFonts w:ascii="Calibri" w:hAnsi="Calibri" w:cs="Calibri"/>
          <w:lang w:val="en-US"/>
        </w:rPr>
        <w:t>reedbeds</w:t>
      </w:r>
      <w:proofErr w:type="spellEnd"/>
      <w:r w:rsidRPr="00DE0B4B">
        <w:rPr>
          <w:rFonts w:ascii="Calibri" w:hAnsi="Calibri" w:cs="Calibri"/>
          <w:lang w:val="en-US"/>
        </w:rPr>
        <w:t xml:space="preserve"> of </w:t>
      </w:r>
      <w:proofErr w:type="spellStart"/>
      <w:r w:rsidRPr="00DE0B4B">
        <w:rPr>
          <w:rFonts w:ascii="Calibri" w:hAnsi="Calibri" w:cs="Calibri"/>
          <w:i/>
          <w:iCs/>
          <w:lang w:val="en-US"/>
        </w:rPr>
        <w:t>Typha</w:t>
      </w:r>
      <w:proofErr w:type="spellEnd"/>
      <w:r w:rsidRPr="00DE0B4B">
        <w:rPr>
          <w:rFonts w:ascii="Calibri" w:hAnsi="Calibri" w:cs="Calibri"/>
          <w:lang w:val="en-US"/>
        </w:rPr>
        <w:t xml:space="preserve"> and </w:t>
      </w:r>
      <w:proofErr w:type="spellStart"/>
      <w:r w:rsidRPr="00DE0B4B">
        <w:rPr>
          <w:rFonts w:ascii="Calibri" w:hAnsi="Calibri" w:cs="Calibri"/>
          <w:i/>
          <w:iCs/>
          <w:lang w:val="en-US"/>
        </w:rPr>
        <w:t>Phragmites</w:t>
      </w:r>
      <w:proofErr w:type="spellEnd"/>
      <w:r w:rsidRPr="00DE0B4B">
        <w:rPr>
          <w:rFonts w:ascii="Calibri" w:hAnsi="Calibri" w:cs="Calibri"/>
          <w:lang w:val="en-US"/>
        </w:rPr>
        <w:t>. A few breed in Mediterranean coastal lagoons. The species makes use of habitats surrounding its breeding sites, including nearby islands and wetlands.</w:t>
      </w: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11" w:lineRule="exact"/>
        <w:rPr>
          <w:lang w:val="en-US"/>
        </w:rPr>
      </w:pPr>
    </w:p>
    <w:p w:rsidR="007B2822" w:rsidRPr="004C5F9B" w:rsidRDefault="007B2822" w:rsidP="004C5F9B">
      <w:pPr>
        <w:widowControl w:val="0"/>
        <w:tabs>
          <w:tab w:val="left" w:pos="2140"/>
        </w:tabs>
        <w:autoSpaceDE w:val="0"/>
        <w:autoSpaceDN w:val="0"/>
        <w:adjustRightInd w:val="0"/>
        <w:spacing w:line="240" w:lineRule="auto"/>
        <w:rPr>
          <w:lang w:val="en-US"/>
        </w:rPr>
      </w:pPr>
      <w:r w:rsidRPr="00DE0B4B">
        <w:rPr>
          <w:rFonts w:ascii="Calibri" w:hAnsi="Calibri" w:cs="Calibri"/>
          <w:b/>
          <w:bCs/>
          <w:lang w:val="en-US"/>
        </w:rPr>
        <w:t>Diet</w:t>
      </w:r>
      <w:r w:rsidR="004C5F9B">
        <w:rPr>
          <w:lang w:val="en-US"/>
        </w:rPr>
        <w:t xml:space="preserve"> </w:t>
      </w:r>
      <w:r w:rsidRPr="004C5F9B">
        <w:rPr>
          <w:rFonts w:ascii="Calibri" w:hAnsi="Calibri" w:cs="Calibri"/>
          <w:lang w:val="en-US"/>
        </w:rPr>
        <w:t xml:space="preserve">They  feed  almost  entirely  on  fish,  especially  carp  </w:t>
      </w:r>
      <w:proofErr w:type="spellStart"/>
      <w:r w:rsidRPr="004C5F9B">
        <w:rPr>
          <w:rFonts w:ascii="Calibri" w:hAnsi="Calibri" w:cs="Calibri"/>
          <w:i/>
          <w:iCs/>
          <w:lang w:val="en-US"/>
        </w:rPr>
        <w:t>Cyprinus</w:t>
      </w:r>
      <w:proofErr w:type="spellEnd"/>
      <w:r w:rsidRPr="004C5F9B">
        <w:rPr>
          <w:rFonts w:ascii="Calibri" w:hAnsi="Calibri" w:cs="Calibri"/>
          <w:i/>
          <w:iCs/>
          <w:lang w:val="en-US"/>
        </w:rPr>
        <w:t xml:space="preserve">  </w:t>
      </w:r>
      <w:proofErr w:type="spellStart"/>
      <w:r w:rsidRPr="004C5F9B">
        <w:rPr>
          <w:rFonts w:ascii="Calibri" w:hAnsi="Calibri" w:cs="Calibri"/>
          <w:i/>
          <w:iCs/>
          <w:lang w:val="en-US"/>
        </w:rPr>
        <w:t>carpio</w:t>
      </w:r>
      <w:proofErr w:type="spellEnd"/>
      <w:r w:rsidRPr="004C5F9B">
        <w:rPr>
          <w:rFonts w:ascii="Calibri" w:hAnsi="Calibri" w:cs="Calibri"/>
          <w:lang w:val="en-US"/>
        </w:rPr>
        <w:t>,  perch</w:t>
      </w:r>
      <w:r w:rsidR="004C5F9B">
        <w:rPr>
          <w:rFonts w:ascii="Calibri" w:hAnsi="Calibri" w:cs="Calibri"/>
          <w:lang w:val="en-US"/>
        </w:rPr>
        <w:t xml:space="preserve"> </w:t>
      </w:r>
      <w:proofErr w:type="spellStart"/>
      <w:r w:rsidRPr="004C5F9B">
        <w:rPr>
          <w:rFonts w:ascii="Calibri" w:hAnsi="Calibri" w:cs="Calibri"/>
          <w:i/>
          <w:iCs/>
          <w:lang w:val="en-US"/>
        </w:rPr>
        <w:t>Perca</w:t>
      </w:r>
      <w:proofErr w:type="spellEnd"/>
      <w:r w:rsidRPr="004C5F9B">
        <w:rPr>
          <w:rFonts w:ascii="Calibri" w:hAnsi="Calibri" w:cs="Calibri"/>
          <w:i/>
          <w:iCs/>
          <w:lang w:val="en-US"/>
        </w:rPr>
        <w:t xml:space="preserve"> </w:t>
      </w:r>
      <w:proofErr w:type="spellStart"/>
      <w:r w:rsidRPr="004C5F9B">
        <w:rPr>
          <w:rFonts w:ascii="Calibri" w:hAnsi="Calibri" w:cs="Calibri"/>
          <w:i/>
          <w:iCs/>
          <w:lang w:val="en-US"/>
        </w:rPr>
        <w:t>fluviatilis</w:t>
      </w:r>
      <w:proofErr w:type="spellEnd"/>
      <w:r w:rsidRPr="004C5F9B">
        <w:rPr>
          <w:rFonts w:ascii="Calibri" w:hAnsi="Calibri" w:cs="Calibri"/>
          <w:i/>
          <w:iCs/>
          <w:lang w:val="en-US"/>
        </w:rPr>
        <w:t xml:space="preserve">, </w:t>
      </w:r>
      <w:proofErr w:type="spellStart"/>
      <w:r w:rsidRPr="004C5F9B">
        <w:rPr>
          <w:rFonts w:ascii="Calibri" w:hAnsi="Calibri" w:cs="Calibri"/>
          <w:lang w:val="en-US"/>
        </w:rPr>
        <w:t>rudd</w:t>
      </w:r>
      <w:proofErr w:type="spellEnd"/>
      <w:r w:rsidRPr="004C5F9B">
        <w:rPr>
          <w:rFonts w:ascii="Calibri" w:hAnsi="Calibri" w:cs="Calibri"/>
          <w:i/>
          <w:iCs/>
          <w:lang w:val="en-US"/>
        </w:rPr>
        <w:t xml:space="preserve"> </w:t>
      </w:r>
      <w:proofErr w:type="spellStart"/>
      <w:r w:rsidRPr="004C5F9B">
        <w:rPr>
          <w:rFonts w:ascii="Calibri" w:hAnsi="Calibri" w:cs="Calibri"/>
          <w:i/>
          <w:iCs/>
          <w:lang w:val="en-US"/>
        </w:rPr>
        <w:t>scardinius</w:t>
      </w:r>
      <w:proofErr w:type="spellEnd"/>
      <w:r w:rsidRPr="004C5F9B">
        <w:rPr>
          <w:rFonts w:ascii="Calibri" w:hAnsi="Calibri" w:cs="Calibri"/>
          <w:i/>
          <w:iCs/>
          <w:lang w:val="en-US"/>
        </w:rPr>
        <w:t xml:space="preserve"> </w:t>
      </w:r>
      <w:proofErr w:type="spellStart"/>
      <w:r w:rsidRPr="004C5F9B">
        <w:rPr>
          <w:rFonts w:ascii="Calibri" w:hAnsi="Calibri" w:cs="Calibri"/>
          <w:i/>
          <w:iCs/>
          <w:lang w:val="en-US"/>
        </w:rPr>
        <w:t>erythrophthalmus</w:t>
      </w:r>
      <w:proofErr w:type="spellEnd"/>
      <w:r w:rsidRPr="004C5F9B">
        <w:rPr>
          <w:rFonts w:ascii="Calibri" w:hAnsi="Calibri" w:cs="Calibri"/>
          <w:lang w:val="en-US"/>
        </w:rPr>
        <w:t>, roach</w:t>
      </w:r>
      <w:r w:rsidRPr="004C5F9B">
        <w:rPr>
          <w:rFonts w:ascii="Calibri" w:hAnsi="Calibri" w:cs="Calibri"/>
          <w:i/>
          <w:iCs/>
          <w:lang w:val="en-US"/>
        </w:rPr>
        <w:t xml:space="preserve"> </w:t>
      </w:r>
      <w:proofErr w:type="spellStart"/>
      <w:r w:rsidRPr="004C5F9B">
        <w:rPr>
          <w:rFonts w:ascii="Calibri" w:hAnsi="Calibri" w:cs="Calibri"/>
          <w:i/>
          <w:iCs/>
          <w:lang w:val="en-US"/>
        </w:rPr>
        <w:t>Rutilus</w:t>
      </w:r>
      <w:proofErr w:type="spellEnd"/>
      <w:r w:rsidRPr="004C5F9B">
        <w:rPr>
          <w:rFonts w:ascii="Calibri" w:hAnsi="Calibri" w:cs="Calibri"/>
          <w:i/>
          <w:iCs/>
          <w:lang w:val="en-US"/>
        </w:rPr>
        <w:t xml:space="preserve"> </w:t>
      </w:r>
      <w:proofErr w:type="spellStart"/>
      <w:r w:rsidRPr="004C5F9B">
        <w:rPr>
          <w:rFonts w:ascii="Calibri" w:hAnsi="Calibri" w:cs="Calibri"/>
          <w:i/>
          <w:iCs/>
          <w:lang w:val="en-US"/>
        </w:rPr>
        <w:t>rutilus</w:t>
      </w:r>
      <w:proofErr w:type="spellEnd"/>
      <w:r w:rsidRPr="004C5F9B">
        <w:rPr>
          <w:rFonts w:ascii="Calibri" w:hAnsi="Calibri" w:cs="Calibri"/>
          <w:lang w:val="en-US"/>
        </w:rPr>
        <w:t>, and pike</w:t>
      </w:r>
      <w:r w:rsidRPr="004C5F9B">
        <w:rPr>
          <w:rFonts w:ascii="Calibri" w:hAnsi="Calibri" w:cs="Calibri"/>
          <w:i/>
          <w:iCs/>
          <w:lang w:val="en-US"/>
        </w:rPr>
        <w:t xml:space="preserve"> </w:t>
      </w:r>
      <w:proofErr w:type="spellStart"/>
      <w:r w:rsidRPr="004C5F9B">
        <w:rPr>
          <w:rFonts w:ascii="Calibri" w:hAnsi="Calibri" w:cs="Calibri"/>
          <w:i/>
          <w:iCs/>
          <w:lang w:val="en-US"/>
        </w:rPr>
        <w:t>Esox</w:t>
      </w:r>
      <w:proofErr w:type="spellEnd"/>
      <w:r w:rsidRPr="004C5F9B">
        <w:rPr>
          <w:rFonts w:ascii="Calibri" w:hAnsi="Calibri" w:cs="Calibri"/>
          <w:i/>
          <w:iCs/>
          <w:lang w:val="en-US"/>
        </w:rPr>
        <w:t xml:space="preserve"> </w:t>
      </w:r>
      <w:proofErr w:type="spellStart"/>
      <w:r w:rsidRPr="004C5F9B">
        <w:rPr>
          <w:rFonts w:ascii="Calibri" w:hAnsi="Calibri" w:cs="Calibri"/>
          <w:i/>
          <w:iCs/>
          <w:lang w:val="en-US"/>
        </w:rPr>
        <w:t>lucius</w:t>
      </w:r>
      <w:proofErr w:type="spellEnd"/>
      <w:r w:rsidRPr="004C5F9B">
        <w:rPr>
          <w:rFonts w:ascii="Calibri" w:hAnsi="Calibri" w:cs="Calibri"/>
          <w:i/>
          <w:iCs/>
          <w:lang w:val="en-US"/>
        </w:rPr>
        <w:t xml:space="preserve"> </w:t>
      </w:r>
      <w:r w:rsidRPr="004C5F9B">
        <w:rPr>
          <w:rFonts w:ascii="Calibri" w:hAnsi="Calibri" w:cs="Calibri"/>
          <w:lang w:val="en-US"/>
        </w:rPr>
        <w:t>in</w:t>
      </w:r>
      <w:r w:rsidRPr="004C5F9B">
        <w:rPr>
          <w:rFonts w:ascii="Calibri" w:hAnsi="Calibri" w:cs="Calibri"/>
          <w:i/>
          <w:iCs/>
          <w:lang w:val="en-US"/>
        </w:rPr>
        <w:t xml:space="preserve"> </w:t>
      </w:r>
      <w:r w:rsidRPr="004C5F9B">
        <w:rPr>
          <w:rFonts w:ascii="Calibri" w:hAnsi="Calibri" w:cs="Calibri"/>
          <w:lang w:val="en-US"/>
        </w:rPr>
        <w:t>freshwater wetlands, and eels, mullet, gobies and shrimps in brackish waters.</w:t>
      </w:r>
    </w:p>
    <w:p w:rsidR="007B2822" w:rsidRPr="00DE0B4B" w:rsidRDefault="007B2822" w:rsidP="007B2822">
      <w:pPr>
        <w:widowControl w:val="0"/>
        <w:autoSpaceDE w:val="0"/>
        <w:autoSpaceDN w:val="0"/>
        <w:adjustRightInd w:val="0"/>
        <w:spacing w:line="398" w:lineRule="exact"/>
        <w:rPr>
          <w:lang w:val="en-US"/>
        </w:rPr>
      </w:pPr>
    </w:p>
    <w:p w:rsidR="007B2822" w:rsidRPr="00DE0B4B" w:rsidRDefault="007B2822" w:rsidP="007B2822">
      <w:pPr>
        <w:widowControl w:val="0"/>
        <w:overflowPunct w:val="0"/>
        <w:autoSpaceDE w:val="0"/>
        <w:autoSpaceDN w:val="0"/>
        <w:adjustRightInd w:val="0"/>
        <w:spacing w:line="270" w:lineRule="auto"/>
        <w:rPr>
          <w:lang w:val="en-US"/>
        </w:rPr>
      </w:pPr>
      <w:r w:rsidRPr="00DE0B4B">
        <w:rPr>
          <w:rFonts w:ascii="Calibri" w:hAnsi="Calibri" w:cs="Calibri"/>
          <w:b/>
          <w:bCs/>
          <w:lang w:val="en-US"/>
        </w:rPr>
        <w:t xml:space="preserve">Breeding site </w:t>
      </w:r>
      <w:r w:rsidRPr="00DE0B4B">
        <w:rPr>
          <w:rFonts w:ascii="Calibri" w:hAnsi="Calibri" w:cs="Calibri"/>
          <w:lang w:val="en-US"/>
        </w:rPr>
        <w:t>Most nests are situated amongst aquatic vegetation on floating or stationary</w:t>
      </w:r>
      <w:r w:rsidRPr="00DE0B4B">
        <w:rPr>
          <w:rFonts w:ascii="Calibri" w:hAnsi="Calibri" w:cs="Calibri"/>
          <w:b/>
          <w:bCs/>
          <w:lang w:val="en-US"/>
        </w:rPr>
        <w:t xml:space="preserve"> </w:t>
      </w:r>
      <w:r w:rsidRPr="00DE0B4B">
        <w:rPr>
          <w:rFonts w:ascii="Calibri" w:hAnsi="Calibri" w:cs="Calibri"/>
          <w:lang w:val="en-US"/>
        </w:rPr>
        <w:t xml:space="preserve">islands isolated from the mainland to avoid mammalian predators. They are occasionally built on open ground. Nests usually consist of a pile of reeds, grass and sticks approximately 1m high and 0.5-1.5m in diameter. They often trample the vegetation between nests, and do not tend to nest in areas where such activities would generate deep mud. The trampling activity damages the islands and therefore limits the number of years for which an island can be used for breeding. On average sites in Greece were found to be used for three years in succession. Artificial islands have proved successful as breeding sites in the past, such as those at </w:t>
      </w:r>
      <w:proofErr w:type="spellStart"/>
      <w:r w:rsidRPr="00DE0B4B">
        <w:rPr>
          <w:rFonts w:ascii="Calibri" w:hAnsi="Calibri" w:cs="Calibri"/>
          <w:lang w:val="en-US"/>
        </w:rPr>
        <w:t>Kerkini</w:t>
      </w:r>
      <w:proofErr w:type="spellEnd"/>
      <w:r w:rsidRPr="00DE0B4B">
        <w:rPr>
          <w:rFonts w:ascii="Calibri" w:hAnsi="Calibri" w:cs="Calibri"/>
          <w:lang w:val="en-US"/>
        </w:rPr>
        <w:t>. Where platforms are used, fresh reeds must be made available each year for nesting material.</w:t>
      </w: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68" w:lineRule="exact"/>
        <w:rPr>
          <w:lang w:val="en-US"/>
        </w:rPr>
      </w:pPr>
    </w:p>
    <w:p w:rsidR="007B2822" w:rsidRPr="00DE0B4B" w:rsidRDefault="007B2822" w:rsidP="007B2822">
      <w:pPr>
        <w:widowControl w:val="0"/>
        <w:autoSpaceDE w:val="0"/>
        <w:autoSpaceDN w:val="0"/>
        <w:adjustRightInd w:val="0"/>
        <w:spacing w:line="239" w:lineRule="auto"/>
        <w:rPr>
          <w:lang w:val="en-US"/>
        </w:rPr>
      </w:pPr>
      <w:proofErr w:type="gramStart"/>
      <w:r w:rsidRPr="00DE0B4B">
        <w:rPr>
          <w:rFonts w:ascii="Calibri" w:hAnsi="Calibri" w:cs="Calibri"/>
          <w:sz w:val="18"/>
          <w:szCs w:val="18"/>
          <w:lang w:val="en-US"/>
        </w:rPr>
        <w:t>(Data drawn from www.birdlife.org.</w:t>
      </w:r>
      <w:proofErr w:type="gramEnd"/>
      <w:r w:rsidRPr="00DE0B4B">
        <w:rPr>
          <w:rFonts w:ascii="Calibri" w:hAnsi="Calibri" w:cs="Calibri"/>
          <w:sz w:val="18"/>
          <w:szCs w:val="18"/>
          <w:lang w:val="en-US"/>
        </w:rPr>
        <w:t xml:space="preserve">  See:  </w:t>
      </w:r>
      <w:hyperlink r:id="rId12" w:history="1">
        <w:r w:rsidRPr="00DE0B4B">
          <w:rPr>
            <w:rFonts w:ascii="Calibri" w:hAnsi="Calibri" w:cs="Calibri"/>
            <w:sz w:val="18"/>
            <w:szCs w:val="18"/>
            <w:lang w:val="en-US"/>
          </w:rPr>
          <w:t xml:space="preserve"> </w:t>
        </w:r>
        <w:r w:rsidRPr="00DE0B4B">
          <w:rPr>
            <w:rFonts w:ascii="Calibri" w:hAnsi="Calibri" w:cs="Calibri"/>
            <w:color w:val="0000FF"/>
            <w:sz w:val="18"/>
            <w:szCs w:val="18"/>
            <w:u w:val="single"/>
            <w:lang w:val="en-US"/>
          </w:rPr>
          <w:t>www.birdlife.org/datazone/speciesfactsheet.php?id=3811</w:t>
        </w:r>
      </w:hyperlink>
      <w:r w:rsidRPr="00DE0B4B">
        <w:rPr>
          <w:rFonts w:ascii="Calibri" w:hAnsi="Calibri" w:cs="Calibri"/>
          <w:sz w:val="18"/>
          <w:szCs w:val="18"/>
          <w:u w:val="single"/>
          <w:lang w:val="en-US"/>
        </w:rPr>
        <w:t>)</w:t>
      </w:r>
    </w:p>
    <w:p w:rsidR="007B2822" w:rsidRPr="00DE0B4B" w:rsidRDefault="007B2822" w:rsidP="007B2822">
      <w:pPr>
        <w:widowControl w:val="0"/>
        <w:autoSpaceDE w:val="0"/>
        <w:autoSpaceDN w:val="0"/>
        <w:adjustRightInd w:val="0"/>
        <w:spacing w:line="240" w:lineRule="auto"/>
        <w:rPr>
          <w:lang w:val="en-US"/>
        </w:rPr>
        <w:sectPr w:rsidR="007B2822" w:rsidRPr="00DE0B4B" w:rsidSect="007B2822">
          <w:pgSz w:w="11906" w:h="16838"/>
          <w:pgMar w:top="1440" w:right="1426" w:bottom="1135" w:left="1440" w:header="720" w:footer="720" w:gutter="0"/>
          <w:cols w:space="720" w:equalWidth="0">
            <w:col w:w="9040"/>
          </w:cols>
          <w:noEndnote/>
        </w:sectPr>
      </w:pPr>
    </w:p>
    <w:p w:rsidR="007B2822" w:rsidRPr="00DE0B4B" w:rsidRDefault="007B2822" w:rsidP="007B2822">
      <w:pPr>
        <w:widowControl w:val="0"/>
        <w:autoSpaceDE w:val="0"/>
        <w:autoSpaceDN w:val="0"/>
        <w:adjustRightInd w:val="0"/>
        <w:spacing w:line="239" w:lineRule="auto"/>
        <w:ind w:firstLine="0"/>
        <w:rPr>
          <w:lang w:val="en-US"/>
        </w:rPr>
      </w:pPr>
      <w:r w:rsidRPr="00DE0B4B">
        <w:rPr>
          <w:rFonts w:ascii="Calibri" w:hAnsi="Calibri" w:cs="Calibri"/>
          <w:b/>
          <w:bCs/>
          <w:sz w:val="28"/>
          <w:szCs w:val="28"/>
          <w:lang w:val="en-US"/>
        </w:rPr>
        <w:lastRenderedPageBreak/>
        <w:t>Current situation at the Evros Delta:</w:t>
      </w:r>
    </w:p>
    <w:p w:rsidR="007B2822" w:rsidRPr="00DE0B4B" w:rsidRDefault="007B2822" w:rsidP="007B2822">
      <w:pPr>
        <w:widowControl w:val="0"/>
        <w:autoSpaceDE w:val="0"/>
        <w:autoSpaceDN w:val="0"/>
        <w:adjustRightInd w:val="0"/>
        <w:spacing w:line="100" w:lineRule="exact"/>
        <w:rPr>
          <w:lang w:val="en-US"/>
        </w:rPr>
      </w:pPr>
    </w:p>
    <w:p w:rsidR="007B2822" w:rsidRPr="00DE0B4B" w:rsidRDefault="007B2822" w:rsidP="007B2822">
      <w:pPr>
        <w:widowControl w:val="0"/>
        <w:overflowPunct w:val="0"/>
        <w:autoSpaceDE w:val="0"/>
        <w:autoSpaceDN w:val="0"/>
        <w:adjustRightInd w:val="0"/>
        <w:spacing w:line="253" w:lineRule="auto"/>
        <w:ind w:firstLine="0"/>
        <w:rPr>
          <w:lang w:val="en-US"/>
        </w:rPr>
      </w:pPr>
      <w:r w:rsidRPr="00DE0B4B">
        <w:rPr>
          <w:rFonts w:ascii="Calibri" w:hAnsi="Calibri" w:cs="Calibri"/>
          <w:lang w:val="en-US"/>
        </w:rPr>
        <w:t>Dalmatian Pelicans are found at the Evros Delta at all times of the year outside the breeding season. The delta has plenty of fish available as shown by it being chosen as a wintering area and it is believed that Dalmatian Pelicans have bred in the past.</w:t>
      </w:r>
    </w:p>
    <w:p w:rsidR="007B2822" w:rsidRPr="00DE0B4B" w:rsidRDefault="007B2822" w:rsidP="007B2822">
      <w:pPr>
        <w:widowControl w:val="0"/>
        <w:autoSpaceDE w:val="0"/>
        <w:autoSpaceDN w:val="0"/>
        <w:adjustRightInd w:val="0"/>
        <w:spacing w:line="239" w:lineRule="auto"/>
        <w:ind w:firstLine="0"/>
        <w:rPr>
          <w:lang w:val="en-US"/>
        </w:rPr>
      </w:pPr>
      <w:r w:rsidRPr="00DE0B4B">
        <w:rPr>
          <w:rFonts w:ascii="Calibri" w:hAnsi="Calibri" w:cs="Calibri"/>
          <w:lang w:val="en-US"/>
        </w:rPr>
        <w:t>Dalmatian Pelicans require a suitable site for breeding that:</w:t>
      </w:r>
    </w:p>
    <w:p w:rsidR="007B2822" w:rsidRPr="00DE0B4B" w:rsidRDefault="007B2822" w:rsidP="007B2822">
      <w:pPr>
        <w:widowControl w:val="0"/>
        <w:autoSpaceDE w:val="0"/>
        <w:autoSpaceDN w:val="0"/>
        <w:adjustRightInd w:val="0"/>
        <w:spacing w:line="40" w:lineRule="exact"/>
        <w:rPr>
          <w:lang w:val="en-US"/>
        </w:rPr>
      </w:pPr>
    </w:p>
    <w:p w:rsidR="007B2822" w:rsidRPr="00DE0B4B" w:rsidRDefault="007B2822" w:rsidP="007B2822">
      <w:pPr>
        <w:widowControl w:val="0"/>
        <w:numPr>
          <w:ilvl w:val="0"/>
          <w:numId w:val="8"/>
        </w:numPr>
        <w:overflowPunct w:val="0"/>
        <w:autoSpaceDE w:val="0"/>
        <w:autoSpaceDN w:val="0"/>
        <w:adjustRightInd w:val="0"/>
        <w:spacing w:line="240" w:lineRule="auto"/>
        <w:rPr>
          <w:rFonts w:ascii="Symbol" w:hAnsi="Symbol" w:cs="Symbol"/>
          <w:lang w:val="en-US"/>
        </w:rPr>
      </w:pPr>
      <w:r w:rsidRPr="00DE0B4B">
        <w:rPr>
          <w:rFonts w:ascii="Calibri" w:hAnsi="Calibri" w:cs="Calibri"/>
          <w:lang w:val="en-US"/>
        </w:rPr>
        <w:t xml:space="preserve">is free from disturbance from man (one of the most vital factors) </w:t>
      </w:r>
    </w:p>
    <w:p w:rsidR="007B2822" w:rsidRPr="00DE0B4B" w:rsidRDefault="007B2822" w:rsidP="007B2822">
      <w:pPr>
        <w:widowControl w:val="0"/>
        <w:autoSpaceDE w:val="0"/>
        <w:autoSpaceDN w:val="0"/>
        <w:adjustRightInd w:val="0"/>
        <w:spacing w:line="41" w:lineRule="exact"/>
        <w:rPr>
          <w:rFonts w:ascii="Symbol" w:hAnsi="Symbol" w:cs="Symbol"/>
          <w:lang w:val="en-US"/>
        </w:rPr>
      </w:pPr>
    </w:p>
    <w:p w:rsidR="007B2822" w:rsidRPr="00DE0B4B" w:rsidRDefault="007B2822" w:rsidP="007B2822">
      <w:pPr>
        <w:widowControl w:val="0"/>
        <w:numPr>
          <w:ilvl w:val="0"/>
          <w:numId w:val="8"/>
        </w:numPr>
        <w:overflowPunct w:val="0"/>
        <w:autoSpaceDE w:val="0"/>
        <w:autoSpaceDN w:val="0"/>
        <w:adjustRightInd w:val="0"/>
        <w:spacing w:line="240" w:lineRule="auto"/>
        <w:rPr>
          <w:rFonts w:ascii="Symbol" w:hAnsi="Symbol" w:cs="Symbol"/>
          <w:lang w:val="en-US"/>
        </w:rPr>
      </w:pPr>
      <w:r w:rsidRPr="00DE0B4B">
        <w:rPr>
          <w:rFonts w:ascii="Calibri" w:hAnsi="Calibri" w:cs="Calibri"/>
          <w:lang w:val="en-US"/>
        </w:rPr>
        <w:t xml:space="preserve">is located where other land predators cannot easily reach </w:t>
      </w:r>
    </w:p>
    <w:p w:rsidR="007B2822" w:rsidRPr="00DE0B4B" w:rsidRDefault="007B2822" w:rsidP="007B2822">
      <w:pPr>
        <w:widowControl w:val="0"/>
        <w:autoSpaceDE w:val="0"/>
        <w:autoSpaceDN w:val="0"/>
        <w:adjustRightInd w:val="0"/>
        <w:spacing w:line="99" w:lineRule="exact"/>
        <w:rPr>
          <w:rFonts w:ascii="Symbol" w:hAnsi="Symbol" w:cs="Symbol"/>
          <w:lang w:val="en-US"/>
        </w:rPr>
      </w:pPr>
    </w:p>
    <w:p w:rsidR="007B2822" w:rsidRPr="00DE0B4B" w:rsidRDefault="007B2822" w:rsidP="007B2822">
      <w:pPr>
        <w:widowControl w:val="0"/>
        <w:numPr>
          <w:ilvl w:val="0"/>
          <w:numId w:val="8"/>
        </w:numPr>
        <w:overflowPunct w:val="0"/>
        <w:autoSpaceDE w:val="0"/>
        <w:autoSpaceDN w:val="0"/>
        <w:adjustRightInd w:val="0"/>
        <w:spacing w:line="231" w:lineRule="auto"/>
        <w:ind w:right="580"/>
        <w:rPr>
          <w:rFonts w:ascii="Symbol" w:hAnsi="Symbol" w:cs="Symbol"/>
          <w:lang w:val="en-US"/>
        </w:rPr>
      </w:pPr>
      <w:proofErr w:type="gramStart"/>
      <w:r w:rsidRPr="00DE0B4B">
        <w:rPr>
          <w:rFonts w:ascii="Calibri" w:hAnsi="Calibri" w:cs="Calibri"/>
          <w:lang w:val="en-US"/>
        </w:rPr>
        <w:t>has</w:t>
      </w:r>
      <w:proofErr w:type="gramEnd"/>
      <w:r w:rsidRPr="00DE0B4B">
        <w:rPr>
          <w:rFonts w:ascii="Calibri" w:hAnsi="Calibri" w:cs="Calibri"/>
          <w:lang w:val="en-US"/>
        </w:rPr>
        <w:t xml:space="preserve"> sufficient nesting material such as reed (</w:t>
      </w:r>
      <w:proofErr w:type="spellStart"/>
      <w:r w:rsidRPr="00DE0B4B">
        <w:rPr>
          <w:rFonts w:ascii="Calibri" w:hAnsi="Calibri" w:cs="Calibri"/>
          <w:i/>
          <w:iCs/>
          <w:lang w:val="en-US"/>
        </w:rPr>
        <w:t>Typha</w:t>
      </w:r>
      <w:proofErr w:type="spellEnd"/>
      <w:r w:rsidRPr="00DE0B4B">
        <w:rPr>
          <w:rFonts w:ascii="Calibri" w:hAnsi="Calibri" w:cs="Calibri"/>
          <w:lang w:val="en-US"/>
        </w:rPr>
        <w:t xml:space="preserve"> or </w:t>
      </w:r>
      <w:proofErr w:type="spellStart"/>
      <w:r w:rsidRPr="00DE0B4B">
        <w:rPr>
          <w:rFonts w:ascii="Calibri" w:hAnsi="Calibri" w:cs="Calibri"/>
          <w:i/>
          <w:iCs/>
          <w:lang w:val="en-US"/>
        </w:rPr>
        <w:t>Phragmites</w:t>
      </w:r>
      <w:proofErr w:type="spellEnd"/>
      <w:r w:rsidRPr="00DE0B4B">
        <w:rPr>
          <w:rFonts w:ascii="Calibri" w:hAnsi="Calibri" w:cs="Calibri"/>
          <w:lang w:val="en-US"/>
        </w:rPr>
        <w:t xml:space="preserve">) nearby to cover the breeding area. </w:t>
      </w:r>
    </w:p>
    <w:p w:rsidR="007B2822" w:rsidRPr="00DE0B4B" w:rsidRDefault="006372C2" w:rsidP="007B2822">
      <w:pPr>
        <w:widowControl w:val="0"/>
        <w:autoSpaceDE w:val="0"/>
        <w:autoSpaceDN w:val="0"/>
        <w:adjustRightInd w:val="0"/>
        <w:spacing w:line="200" w:lineRule="exact"/>
        <w:rPr>
          <w:lang w:val="en-US"/>
        </w:rPr>
      </w:pPr>
      <w:r>
        <w:rPr>
          <w:noProof/>
        </w:rPr>
        <w:drawing>
          <wp:anchor distT="0" distB="0" distL="114300" distR="114300" simplePos="0" relativeHeight="251662336" behindDoc="1" locked="0" layoutInCell="0" allowOverlap="1">
            <wp:simplePos x="0" y="0"/>
            <wp:positionH relativeFrom="column">
              <wp:posOffset>-258445</wp:posOffset>
            </wp:positionH>
            <wp:positionV relativeFrom="paragraph">
              <wp:posOffset>324485</wp:posOffset>
            </wp:positionV>
            <wp:extent cx="6179185" cy="6313170"/>
            <wp:effectExtent l="19050" t="0" r="0" b="0"/>
            <wp:wrapNone/>
            <wp:docPr id="1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3" cstate="print"/>
                    <a:srcRect/>
                    <a:stretch>
                      <a:fillRect/>
                    </a:stretch>
                  </pic:blipFill>
                  <pic:spPr bwMode="auto">
                    <a:xfrm>
                      <a:off x="0" y="0"/>
                      <a:ext cx="6179185" cy="6313170"/>
                    </a:xfrm>
                    <a:prstGeom prst="rect">
                      <a:avLst/>
                    </a:prstGeom>
                    <a:noFill/>
                    <a:ln w="9525">
                      <a:noFill/>
                      <a:miter lim="800000"/>
                      <a:headEnd/>
                      <a:tailEnd/>
                    </a:ln>
                  </pic:spPr>
                </pic:pic>
              </a:graphicData>
            </a:graphic>
          </wp:anchor>
        </w:drawing>
      </w: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4" w:lineRule="exact"/>
        <w:rPr>
          <w:lang w:val="en-US"/>
        </w:rPr>
      </w:pPr>
    </w:p>
    <w:p w:rsidR="007B2822" w:rsidRPr="00DE0B4B" w:rsidRDefault="007B2822" w:rsidP="007B2822">
      <w:pPr>
        <w:widowControl w:val="0"/>
        <w:autoSpaceDE w:val="0"/>
        <w:autoSpaceDN w:val="0"/>
        <w:adjustRightInd w:val="0"/>
        <w:spacing w:line="240" w:lineRule="auto"/>
        <w:rPr>
          <w:lang w:val="en-US"/>
        </w:rPr>
      </w:pPr>
      <w:r w:rsidRPr="00DE0B4B">
        <w:rPr>
          <w:rFonts w:ascii="Calibri" w:hAnsi="Calibri" w:cs="Calibri"/>
          <w:b/>
          <w:bCs/>
          <w:sz w:val="28"/>
          <w:szCs w:val="28"/>
          <w:lang w:val="en-US"/>
        </w:rPr>
        <w:t xml:space="preserve">Summary of proposed phases of the </w:t>
      </w:r>
      <w:proofErr w:type="spellStart"/>
      <w:r w:rsidRPr="00DE0B4B">
        <w:rPr>
          <w:rFonts w:ascii="Calibri" w:hAnsi="Calibri" w:cs="Calibri"/>
          <w:b/>
          <w:bCs/>
          <w:sz w:val="28"/>
          <w:szCs w:val="28"/>
          <w:lang w:val="en-US"/>
        </w:rPr>
        <w:t>programme</w:t>
      </w:r>
      <w:proofErr w:type="spellEnd"/>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5" w:lineRule="exact"/>
        <w:rPr>
          <w:lang w:val="en-US"/>
        </w:rPr>
      </w:pPr>
    </w:p>
    <w:p w:rsidR="007B2822" w:rsidRPr="00DE0B4B" w:rsidRDefault="007B2822" w:rsidP="007B2822">
      <w:pPr>
        <w:widowControl w:val="0"/>
        <w:overflowPunct w:val="0"/>
        <w:autoSpaceDE w:val="0"/>
        <w:autoSpaceDN w:val="0"/>
        <w:adjustRightInd w:val="0"/>
        <w:spacing w:line="236" w:lineRule="auto"/>
        <w:ind w:right="600"/>
        <w:rPr>
          <w:lang w:val="en-US"/>
        </w:rPr>
      </w:pPr>
      <w:r w:rsidRPr="00DE0B4B">
        <w:rPr>
          <w:rFonts w:ascii="Calibri" w:hAnsi="Calibri" w:cs="Calibri"/>
          <w:u w:val="single"/>
          <w:lang w:val="en-US"/>
        </w:rPr>
        <w:t xml:space="preserve">Phase One </w:t>
      </w:r>
      <w:r w:rsidRPr="00DE0B4B">
        <w:rPr>
          <w:rFonts w:ascii="Calibri" w:hAnsi="Calibri" w:cs="Calibri"/>
          <w:lang w:val="en-US"/>
        </w:rPr>
        <w:t xml:space="preserve">of the </w:t>
      </w:r>
      <w:proofErr w:type="spellStart"/>
      <w:r w:rsidRPr="00DE0B4B">
        <w:rPr>
          <w:rFonts w:ascii="Calibri" w:hAnsi="Calibri" w:cs="Calibri"/>
          <w:lang w:val="en-US"/>
        </w:rPr>
        <w:t>programme</w:t>
      </w:r>
      <w:proofErr w:type="spellEnd"/>
      <w:r w:rsidRPr="00DE0B4B">
        <w:rPr>
          <w:rFonts w:ascii="Calibri" w:hAnsi="Calibri" w:cs="Calibri"/>
          <w:lang w:val="en-US"/>
        </w:rPr>
        <w:t xml:space="preserve"> is to determine whether an area or areas within </w:t>
      </w:r>
      <w:proofErr w:type="spellStart"/>
      <w:r w:rsidRPr="00DE0B4B">
        <w:rPr>
          <w:rFonts w:ascii="Calibri" w:hAnsi="Calibri" w:cs="Calibri"/>
          <w:lang w:val="en-US"/>
        </w:rPr>
        <w:t>Drana</w:t>
      </w:r>
      <w:proofErr w:type="spellEnd"/>
      <w:r w:rsidRPr="00DE0B4B">
        <w:rPr>
          <w:rFonts w:ascii="Calibri" w:hAnsi="Calibri" w:cs="Calibri"/>
          <w:lang w:val="en-US"/>
        </w:rPr>
        <w:t xml:space="preserve"> Lagoon is</w:t>
      </w:r>
      <w:r w:rsidRPr="00DE0B4B">
        <w:rPr>
          <w:rFonts w:ascii="Calibri" w:hAnsi="Calibri" w:cs="Calibri"/>
          <w:u w:val="single"/>
          <w:lang w:val="en-US"/>
        </w:rPr>
        <w:t xml:space="preserve"> </w:t>
      </w:r>
      <w:r w:rsidRPr="00DE0B4B">
        <w:rPr>
          <w:rFonts w:ascii="Calibri" w:hAnsi="Calibri" w:cs="Calibri"/>
          <w:lang w:val="en-US"/>
        </w:rPr>
        <w:t>suitable for breeding and to:</w:t>
      </w:r>
    </w:p>
    <w:p w:rsidR="007B2822" w:rsidRPr="00DE0B4B" w:rsidRDefault="007B2822" w:rsidP="007B2822">
      <w:pPr>
        <w:widowControl w:val="0"/>
        <w:autoSpaceDE w:val="0"/>
        <w:autoSpaceDN w:val="0"/>
        <w:adjustRightInd w:val="0"/>
        <w:spacing w:line="42" w:lineRule="exact"/>
        <w:rPr>
          <w:lang w:val="en-US"/>
        </w:rPr>
      </w:pPr>
    </w:p>
    <w:p w:rsidR="007B2822" w:rsidRPr="00DE0B4B" w:rsidRDefault="007B2822" w:rsidP="007B2822">
      <w:pPr>
        <w:widowControl w:val="0"/>
        <w:numPr>
          <w:ilvl w:val="0"/>
          <w:numId w:val="9"/>
        </w:numPr>
        <w:overflowPunct w:val="0"/>
        <w:autoSpaceDE w:val="0"/>
        <w:autoSpaceDN w:val="0"/>
        <w:adjustRightInd w:val="0"/>
        <w:spacing w:line="240" w:lineRule="auto"/>
        <w:rPr>
          <w:rFonts w:ascii="Symbol" w:hAnsi="Symbol" w:cs="Symbol"/>
          <w:lang w:val="en-US"/>
        </w:rPr>
      </w:pPr>
      <w:r w:rsidRPr="00DE0B4B">
        <w:rPr>
          <w:rFonts w:ascii="Calibri" w:hAnsi="Calibri" w:cs="Calibri"/>
          <w:lang w:val="en-US"/>
        </w:rPr>
        <w:t xml:space="preserve">clear part of an existing island </w:t>
      </w:r>
    </w:p>
    <w:p w:rsidR="007B2822" w:rsidRPr="00DE0B4B" w:rsidRDefault="007B2822" w:rsidP="007B2822">
      <w:pPr>
        <w:widowControl w:val="0"/>
        <w:autoSpaceDE w:val="0"/>
        <w:autoSpaceDN w:val="0"/>
        <w:adjustRightInd w:val="0"/>
        <w:spacing w:line="38" w:lineRule="exact"/>
        <w:rPr>
          <w:rFonts w:ascii="Symbol" w:hAnsi="Symbol" w:cs="Symbol"/>
          <w:lang w:val="en-US"/>
        </w:rPr>
      </w:pPr>
    </w:p>
    <w:p w:rsidR="007B2822" w:rsidRDefault="007B2822" w:rsidP="007B2822">
      <w:pPr>
        <w:widowControl w:val="0"/>
        <w:numPr>
          <w:ilvl w:val="0"/>
          <w:numId w:val="9"/>
        </w:numPr>
        <w:overflowPunct w:val="0"/>
        <w:autoSpaceDE w:val="0"/>
        <w:autoSpaceDN w:val="0"/>
        <w:adjustRightInd w:val="0"/>
        <w:spacing w:line="240" w:lineRule="auto"/>
        <w:rPr>
          <w:rFonts w:ascii="Symbol" w:hAnsi="Symbol" w:cs="Symbol"/>
        </w:rPr>
      </w:pPr>
      <w:proofErr w:type="spellStart"/>
      <w:r>
        <w:rPr>
          <w:rFonts w:ascii="Calibri" w:hAnsi="Calibri" w:cs="Calibri"/>
        </w:rPr>
        <w:t>provide</w:t>
      </w:r>
      <w:proofErr w:type="spellEnd"/>
      <w:r>
        <w:rPr>
          <w:rFonts w:ascii="Calibri" w:hAnsi="Calibri" w:cs="Calibri"/>
        </w:rPr>
        <w:t xml:space="preserve"> </w:t>
      </w:r>
      <w:proofErr w:type="spellStart"/>
      <w:r>
        <w:rPr>
          <w:rFonts w:ascii="Calibri" w:hAnsi="Calibri" w:cs="Calibri"/>
        </w:rPr>
        <w:t>reed</w:t>
      </w:r>
      <w:proofErr w:type="spellEnd"/>
      <w:r>
        <w:rPr>
          <w:rFonts w:ascii="Calibri" w:hAnsi="Calibri" w:cs="Calibri"/>
        </w:rPr>
        <w:t xml:space="preserve"> </w:t>
      </w:r>
      <w:proofErr w:type="spellStart"/>
      <w:r>
        <w:rPr>
          <w:rFonts w:ascii="Calibri" w:hAnsi="Calibri" w:cs="Calibri"/>
        </w:rPr>
        <w:t>material</w:t>
      </w:r>
      <w:proofErr w:type="spellEnd"/>
      <w:r>
        <w:rPr>
          <w:rFonts w:ascii="Calibri" w:hAnsi="Calibri" w:cs="Calibri"/>
        </w:rPr>
        <w:t xml:space="preserve"> </w:t>
      </w:r>
    </w:p>
    <w:p w:rsidR="007B2822" w:rsidRDefault="007B2822" w:rsidP="007B2822">
      <w:pPr>
        <w:widowControl w:val="0"/>
        <w:autoSpaceDE w:val="0"/>
        <w:autoSpaceDN w:val="0"/>
        <w:adjustRightInd w:val="0"/>
        <w:spacing w:line="41" w:lineRule="exact"/>
        <w:rPr>
          <w:rFonts w:ascii="Symbol" w:hAnsi="Symbol" w:cs="Symbol"/>
        </w:rPr>
      </w:pPr>
    </w:p>
    <w:p w:rsidR="007B2822" w:rsidRPr="00DE0B4B" w:rsidRDefault="007B2822" w:rsidP="007B2822">
      <w:pPr>
        <w:widowControl w:val="0"/>
        <w:numPr>
          <w:ilvl w:val="0"/>
          <w:numId w:val="9"/>
        </w:numPr>
        <w:overflowPunct w:val="0"/>
        <w:autoSpaceDE w:val="0"/>
        <w:autoSpaceDN w:val="0"/>
        <w:adjustRightInd w:val="0"/>
        <w:spacing w:line="239" w:lineRule="auto"/>
        <w:rPr>
          <w:rFonts w:ascii="Symbol" w:hAnsi="Symbol" w:cs="Symbol"/>
          <w:lang w:val="en-US"/>
        </w:rPr>
      </w:pPr>
      <w:r w:rsidRPr="00DE0B4B">
        <w:rPr>
          <w:rFonts w:ascii="Calibri" w:hAnsi="Calibri" w:cs="Calibri"/>
          <w:lang w:val="en-US"/>
        </w:rPr>
        <w:t xml:space="preserve">monitor the interest shown by the pelicans towards this location </w:t>
      </w:r>
    </w:p>
    <w:p w:rsidR="007B2822" w:rsidRPr="00DE0B4B" w:rsidRDefault="007B2822" w:rsidP="007B2822">
      <w:pPr>
        <w:widowControl w:val="0"/>
        <w:autoSpaceDE w:val="0"/>
        <w:autoSpaceDN w:val="0"/>
        <w:adjustRightInd w:val="0"/>
        <w:spacing w:line="40" w:lineRule="exact"/>
        <w:rPr>
          <w:rFonts w:ascii="Symbol" w:hAnsi="Symbol" w:cs="Symbol"/>
          <w:lang w:val="en-US"/>
        </w:rPr>
      </w:pPr>
    </w:p>
    <w:p w:rsidR="007B2822" w:rsidRPr="00DE0B4B" w:rsidRDefault="007B2822" w:rsidP="007B2822">
      <w:pPr>
        <w:widowControl w:val="0"/>
        <w:numPr>
          <w:ilvl w:val="0"/>
          <w:numId w:val="9"/>
        </w:numPr>
        <w:overflowPunct w:val="0"/>
        <w:autoSpaceDE w:val="0"/>
        <w:autoSpaceDN w:val="0"/>
        <w:adjustRightInd w:val="0"/>
        <w:spacing w:line="239" w:lineRule="auto"/>
        <w:rPr>
          <w:rFonts w:ascii="Symbol" w:hAnsi="Symbol" w:cs="Symbol"/>
          <w:lang w:val="en-US"/>
        </w:rPr>
      </w:pPr>
      <w:r w:rsidRPr="00DE0B4B">
        <w:rPr>
          <w:rFonts w:ascii="Calibri" w:hAnsi="Calibri" w:cs="Calibri"/>
          <w:lang w:val="en-US"/>
        </w:rPr>
        <w:t xml:space="preserve">evaluate whether a platform could be built and used with greater success </w:t>
      </w:r>
    </w:p>
    <w:p w:rsidR="007B2822" w:rsidRPr="00DE0B4B" w:rsidRDefault="007B2822" w:rsidP="007B2822">
      <w:pPr>
        <w:widowControl w:val="0"/>
        <w:autoSpaceDE w:val="0"/>
        <w:autoSpaceDN w:val="0"/>
        <w:adjustRightInd w:val="0"/>
        <w:spacing w:line="352" w:lineRule="exact"/>
        <w:rPr>
          <w:lang w:val="en-US"/>
        </w:rPr>
      </w:pPr>
    </w:p>
    <w:p w:rsidR="007B2822" w:rsidRDefault="007B2822" w:rsidP="007B2822">
      <w:pPr>
        <w:widowControl w:val="0"/>
        <w:autoSpaceDE w:val="0"/>
        <w:autoSpaceDN w:val="0"/>
        <w:adjustRightInd w:val="0"/>
        <w:spacing w:line="240" w:lineRule="auto"/>
      </w:pPr>
      <w:r w:rsidRPr="00DE0B4B">
        <w:rPr>
          <w:rFonts w:ascii="Calibri" w:hAnsi="Calibri" w:cs="Calibri"/>
          <w:u w:val="single"/>
          <w:lang w:val="en-US"/>
        </w:rPr>
        <w:t xml:space="preserve">Phase Two </w:t>
      </w:r>
      <w:r w:rsidRPr="00DE0B4B">
        <w:rPr>
          <w:rFonts w:ascii="Calibri" w:hAnsi="Calibri" w:cs="Calibri"/>
          <w:lang w:val="en-US"/>
        </w:rPr>
        <w:t xml:space="preserve">of the </w:t>
      </w:r>
      <w:proofErr w:type="spellStart"/>
      <w:r w:rsidRPr="00DE0B4B">
        <w:rPr>
          <w:rFonts w:ascii="Calibri" w:hAnsi="Calibri" w:cs="Calibri"/>
          <w:lang w:val="en-US"/>
        </w:rPr>
        <w:t>programme</w:t>
      </w:r>
      <w:proofErr w:type="spellEnd"/>
      <w:r w:rsidRPr="00DE0B4B">
        <w:rPr>
          <w:rFonts w:ascii="Calibri" w:hAnsi="Calibri" w:cs="Calibri"/>
          <w:lang w:val="en-US"/>
        </w:rPr>
        <w:t xml:space="preserve"> is to implement and build a platform. </w:t>
      </w:r>
      <w:proofErr w:type="spellStart"/>
      <w:r>
        <w:rPr>
          <w:rFonts w:ascii="Calibri" w:hAnsi="Calibri" w:cs="Calibri"/>
        </w:rPr>
        <w:t>This</w:t>
      </w:r>
      <w:proofErr w:type="spellEnd"/>
      <w:r>
        <w:rPr>
          <w:rFonts w:ascii="Calibri" w:hAnsi="Calibri" w:cs="Calibri"/>
        </w:rPr>
        <w:t xml:space="preserve"> </w:t>
      </w:r>
      <w:proofErr w:type="spellStart"/>
      <w:r>
        <w:rPr>
          <w:rFonts w:ascii="Calibri" w:hAnsi="Calibri" w:cs="Calibri"/>
        </w:rPr>
        <w:t>will</w:t>
      </w:r>
      <w:proofErr w:type="spellEnd"/>
      <w:r>
        <w:rPr>
          <w:rFonts w:ascii="Calibri" w:hAnsi="Calibri" w:cs="Calibri"/>
        </w:rPr>
        <w:t xml:space="preserve"> </w:t>
      </w:r>
      <w:proofErr w:type="spellStart"/>
      <w:r>
        <w:rPr>
          <w:rFonts w:ascii="Calibri" w:hAnsi="Calibri" w:cs="Calibri"/>
        </w:rPr>
        <w:t>be</w:t>
      </w:r>
      <w:proofErr w:type="spellEnd"/>
      <w:r>
        <w:rPr>
          <w:rFonts w:ascii="Calibri" w:hAnsi="Calibri" w:cs="Calibri"/>
        </w:rPr>
        <w:t xml:space="preserve"> </w:t>
      </w:r>
      <w:proofErr w:type="spellStart"/>
      <w:r>
        <w:rPr>
          <w:rFonts w:ascii="Calibri" w:hAnsi="Calibri" w:cs="Calibri"/>
        </w:rPr>
        <w:t>enacted</w:t>
      </w:r>
      <w:proofErr w:type="spellEnd"/>
      <w:r>
        <w:rPr>
          <w:rFonts w:ascii="Calibri" w:hAnsi="Calibri" w:cs="Calibri"/>
        </w:rPr>
        <w:t>:</w:t>
      </w:r>
    </w:p>
    <w:p w:rsidR="007B2822" w:rsidRDefault="007B2822" w:rsidP="007B2822">
      <w:pPr>
        <w:widowControl w:val="0"/>
        <w:autoSpaceDE w:val="0"/>
        <w:autoSpaceDN w:val="0"/>
        <w:adjustRightInd w:val="0"/>
        <w:spacing w:line="39" w:lineRule="exact"/>
      </w:pPr>
    </w:p>
    <w:p w:rsidR="007B2822" w:rsidRPr="00DE0B4B" w:rsidRDefault="007B2822" w:rsidP="007B2822">
      <w:pPr>
        <w:widowControl w:val="0"/>
        <w:numPr>
          <w:ilvl w:val="0"/>
          <w:numId w:val="10"/>
        </w:numPr>
        <w:overflowPunct w:val="0"/>
        <w:autoSpaceDE w:val="0"/>
        <w:autoSpaceDN w:val="0"/>
        <w:adjustRightInd w:val="0"/>
        <w:spacing w:line="239" w:lineRule="auto"/>
        <w:rPr>
          <w:rFonts w:ascii="Symbol" w:hAnsi="Symbol" w:cs="Symbol"/>
          <w:lang w:val="en-US"/>
        </w:rPr>
      </w:pPr>
      <w:r w:rsidRPr="00DE0B4B">
        <w:rPr>
          <w:rFonts w:ascii="Calibri" w:hAnsi="Calibri" w:cs="Calibri"/>
          <w:lang w:val="en-US"/>
        </w:rPr>
        <w:t xml:space="preserve">if interest is shown in the breeding site </w:t>
      </w:r>
    </w:p>
    <w:p w:rsidR="007B2822" w:rsidRPr="00DE0B4B" w:rsidRDefault="007B2822" w:rsidP="007B2822">
      <w:pPr>
        <w:widowControl w:val="0"/>
        <w:autoSpaceDE w:val="0"/>
        <w:autoSpaceDN w:val="0"/>
        <w:adjustRightInd w:val="0"/>
        <w:spacing w:line="43" w:lineRule="exact"/>
        <w:rPr>
          <w:rFonts w:ascii="Symbol" w:hAnsi="Symbol" w:cs="Symbol"/>
          <w:lang w:val="en-US"/>
        </w:rPr>
      </w:pPr>
    </w:p>
    <w:p w:rsidR="007B2822" w:rsidRPr="00DE0B4B" w:rsidRDefault="007B2822" w:rsidP="007B2822">
      <w:pPr>
        <w:widowControl w:val="0"/>
        <w:numPr>
          <w:ilvl w:val="0"/>
          <w:numId w:val="10"/>
        </w:numPr>
        <w:overflowPunct w:val="0"/>
        <w:autoSpaceDE w:val="0"/>
        <w:autoSpaceDN w:val="0"/>
        <w:adjustRightInd w:val="0"/>
        <w:spacing w:line="239" w:lineRule="auto"/>
        <w:rPr>
          <w:rFonts w:ascii="Symbol" w:hAnsi="Symbol" w:cs="Symbol"/>
          <w:lang w:val="en-US"/>
        </w:rPr>
      </w:pPr>
      <w:r w:rsidRPr="00DE0B4B">
        <w:rPr>
          <w:rFonts w:ascii="Calibri" w:hAnsi="Calibri" w:cs="Calibri"/>
          <w:lang w:val="en-US"/>
        </w:rPr>
        <w:t xml:space="preserve">if breeding is attempted without success </w:t>
      </w:r>
    </w:p>
    <w:p w:rsidR="007B2822" w:rsidRPr="00DE0B4B" w:rsidRDefault="007B2822" w:rsidP="007B2822">
      <w:pPr>
        <w:widowControl w:val="0"/>
        <w:autoSpaceDE w:val="0"/>
        <w:autoSpaceDN w:val="0"/>
        <w:adjustRightInd w:val="0"/>
        <w:spacing w:line="103" w:lineRule="exact"/>
        <w:rPr>
          <w:rFonts w:ascii="Symbol" w:hAnsi="Symbol" w:cs="Symbol"/>
          <w:lang w:val="en-US"/>
        </w:rPr>
      </w:pPr>
    </w:p>
    <w:p w:rsidR="007B2822" w:rsidRPr="00DE0B4B" w:rsidRDefault="007B2822" w:rsidP="007B2822">
      <w:pPr>
        <w:widowControl w:val="0"/>
        <w:numPr>
          <w:ilvl w:val="0"/>
          <w:numId w:val="10"/>
        </w:numPr>
        <w:overflowPunct w:val="0"/>
        <w:autoSpaceDE w:val="0"/>
        <w:autoSpaceDN w:val="0"/>
        <w:adjustRightInd w:val="0"/>
        <w:spacing w:line="230" w:lineRule="auto"/>
        <w:ind w:right="460"/>
        <w:rPr>
          <w:rFonts w:ascii="Symbol" w:hAnsi="Symbol" w:cs="Symbol"/>
          <w:lang w:val="en-US"/>
        </w:rPr>
      </w:pPr>
      <w:r w:rsidRPr="00DE0B4B">
        <w:rPr>
          <w:rFonts w:ascii="Calibri" w:hAnsi="Calibri" w:cs="Calibri"/>
          <w:lang w:val="en-US"/>
        </w:rPr>
        <w:t xml:space="preserve">if, following evaluation, it is determined that a platform would improve the likelihood of success </w:t>
      </w:r>
    </w:p>
    <w:p w:rsidR="007B2822" w:rsidRPr="00DE0B4B" w:rsidRDefault="007B2822" w:rsidP="007B2822">
      <w:pPr>
        <w:widowControl w:val="0"/>
        <w:autoSpaceDE w:val="0"/>
        <w:autoSpaceDN w:val="0"/>
        <w:adjustRightInd w:val="0"/>
        <w:spacing w:line="240" w:lineRule="auto"/>
        <w:rPr>
          <w:lang w:val="en-US"/>
        </w:rPr>
        <w:sectPr w:rsidR="007B2822" w:rsidRPr="00DE0B4B">
          <w:pgSz w:w="11906" w:h="16838"/>
          <w:pgMar w:top="1413" w:right="1426" w:bottom="1440" w:left="1440" w:header="720" w:footer="720" w:gutter="0"/>
          <w:cols w:space="720" w:equalWidth="0">
            <w:col w:w="9040"/>
          </w:cols>
          <w:noEndnote/>
        </w:sectPr>
      </w:pPr>
    </w:p>
    <w:p w:rsidR="007B2822" w:rsidRPr="00DE0B4B" w:rsidRDefault="007B2822" w:rsidP="007B2822">
      <w:pPr>
        <w:widowControl w:val="0"/>
        <w:autoSpaceDE w:val="0"/>
        <w:autoSpaceDN w:val="0"/>
        <w:adjustRightInd w:val="0"/>
        <w:spacing w:line="239" w:lineRule="auto"/>
        <w:rPr>
          <w:lang w:val="en-US"/>
        </w:rPr>
      </w:pPr>
      <w:r w:rsidRPr="00DE0B4B">
        <w:rPr>
          <w:rFonts w:ascii="Calibri" w:hAnsi="Calibri" w:cs="Calibri"/>
          <w:b/>
          <w:bCs/>
          <w:sz w:val="28"/>
          <w:szCs w:val="28"/>
          <w:lang w:val="en-US"/>
        </w:rPr>
        <w:lastRenderedPageBreak/>
        <w:t>Location for Phase One:</w:t>
      </w:r>
    </w:p>
    <w:p w:rsidR="007B2822" w:rsidRPr="00DE0B4B" w:rsidRDefault="007B2822" w:rsidP="007B2822">
      <w:pPr>
        <w:widowControl w:val="0"/>
        <w:autoSpaceDE w:val="0"/>
        <w:autoSpaceDN w:val="0"/>
        <w:adjustRightInd w:val="0"/>
        <w:spacing w:line="100" w:lineRule="exact"/>
        <w:rPr>
          <w:lang w:val="en-US"/>
        </w:rPr>
      </w:pPr>
    </w:p>
    <w:p w:rsidR="007B2822" w:rsidRPr="00DE0B4B" w:rsidRDefault="007B2822" w:rsidP="007B2822">
      <w:pPr>
        <w:widowControl w:val="0"/>
        <w:overflowPunct w:val="0"/>
        <w:autoSpaceDE w:val="0"/>
        <w:autoSpaceDN w:val="0"/>
        <w:adjustRightInd w:val="0"/>
        <w:spacing w:line="264" w:lineRule="auto"/>
        <w:ind w:right="520"/>
        <w:rPr>
          <w:lang w:val="en-US"/>
        </w:rPr>
      </w:pPr>
      <w:r w:rsidRPr="00DE0B4B">
        <w:rPr>
          <w:rFonts w:ascii="Calibri" w:hAnsi="Calibri" w:cs="Calibri"/>
          <w:lang w:val="en-US"/>
        </w:rPr>
        <w:t xml:space="preserve">In May 2012 an island in </w:t>
      </w:r>
      <w:proofErr w:type="spellStart"/>
      <w:r w:rsidRPr="00DE0B4B">
        <w:rPr>
          <w:rFonts w:ascii="Calibri" w:hAnsi="Calibri" w:cs="Calibri"/>
          <w:lang w:val="en-US"/>
        </w:rPr>
        <w:t>Drana</w:t>
      </w:r>
      <w:proofErr w:type="spellEnd"/>
      <w:r w:rsidRPr="00DE0B4B">
        <w:rPr>
          <w:rFonts w:ascii="Calibri" w:hAnsi="Calibri" w:cs="Calibri"/>
          <w:lang w:val="en-US"/>
        </w:rPr>
        <w:t xml:space="preserve"> Lagoon was identified as a possible site for Phase One. </w:t>
      </w:r>
      <w:proofErr w:type="spellStart"/>
      <w:r w:rsidRPr="00DE0B4B">
        <w:rPr>
          <w:rFonts w:ascii="Calibri" w:hAnsi="Calibri" w:cs="Calibri"/>
          <w:lang w:val="en-US"/>
        </w:rPr>
        <w:t>Drana</w:t>
      </w:r>
      <w:proofErr w:type="spellEnd"/>
      <w:r w:rsidRPr="00DE0B4B">
        <w:rPr>
          <w:rFonts w:ascii="Calibri" w:hAnsi="Calibri" w:cs="Calibri"/>
          <w:lang w:val="en-US"/>
        </w:rPr>
        <w:t xml:space="preserve"> is relatively undisturbed by humans and should be made more secure by preventing access by boat through the drainage channel exit. It has several islands of different sizes and one of these (island A on the map) is a place where the Dalmatian Pelicans roost when they are present on the Delta, outside the breeding period.</w:t>
      </w:r>
    </w:p>
    <w:p w:rsidR="007B2822" w:rsidRPr="00DE0B4B" w:rsidRDefault="006372C2" w:rsidP="007B2822">
      <w:pPr>
        <w:widowControl w:val="0"/>
        <w:autoSpaceDE w:val="0"/>
        <w:autoSpaceDN w:val="0"/>
        <w:adjustRightInd w:val="0"/>
        <w:spacing w:line="376" w:lineRule="exact"/>
        <w:rPr>
          <w:lang w:val="en-US"/>
        </w:rPr>
      </w:pPr>
      <w:r>
        <w:rPr>
          <w:noProof/>
        </w:rPr>
        <w:drawing>
          <wp:anchor distT="0" distB="0" distL="114300" distR="114300" simplePos="0" relativeHeight="251663360" behindDoc="1" locked="0" layoutInCell="0" allowOverlap="1">
            <wp:simplePos x="0" y="0"/>
            <wp:positionH relativeFrom="column">
              <wp:posOffset>3709670</wp:posOffset>
            </wp:positionH>
            <wp:positionV relativeFrom="paragraph">
              <wp:posOffset>-9525</wp:posOffset>
            </wp:positionV>
            <wp:extent cx="2183130" cy="1407160"/>
            <wp:effectExtent l="19050" t="0" r="7620" b="0"/>
            <wp:wrapNone/>
            <wp:docPr id="1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4" cstate="print"/>
                    <a:srcRect/>
                    <a:stretch>
                      <a:fillRect/>
                    </a:stretch>
                  </pic:blipFill>
                  <pic:spPr bwMode="auto">
                    <a:xfrm>
                      <a:off x="0" y="0"/>
                      <a:ext cx="2183130" cy="1407160"/>
                    </a:xfrm>
                    <a:prstGeom prst="rect">
                      <a:avLst/>
                    </a:prstGeom>
                    <a:noFill/>
                    <a:ln w="9525">
                      <a:noFill/>
                      <a:miter lim="800000"/>
                      <a:headEnd/>
                      <a:tailEnd/>
                    </a:ln>
                  </pic:spPr>
                </pic:pic>
              </a:graphicData>
            </a:graphic>
          </wp:anchor>
        </w:drawing>
      </w:r>
    </w:p>
    <w:p w:rsidR="007B2822" w:rsidRPr="00DE0B4B" w:rsidRDefault="007B2822" w:rsidP="007B2822">
      <w:pPr>
        <w:widowControl w:val="0"/>
        <w:overflowPunct w:val="0"/>
        <w:autoSpaceDE w:val="0"/>
        <w:autoSpaceDN w:val="0"/>
        <w:adjustRightInd w:val="0"/>
        <w:spacing w:line="268" w:lineRule="auto"/>
        <w:ind w:right="4020"/>
        <w:rPr>
          <w:lang w:val="en-US"/>
        </w:rPr>
      </w:pPr>
      <w:r w:rsidRPr="00DE0B4B">
        <w:rPr>
          <w:rFonts w:ascii="Calibri" w:hAnsi="Calibri" w:cs="Calibri"/>
          <w:lang w:val="en-US"/>
        </w:rPr>
        <w:t>Island A is covered with dense vegetation up to 50cm in height (see pictures) and has no reeds or materials suitable for the nest material. As the size of island A is quite large, the area of the proposed nest site has been chosen at the point marked on the map. The prevailing wind direction makes this location beneficial and is close to their roosting sites. It is over 500m from the nearest road/track.</w:t>
      </w:r>
    </w:p>
    <w:p w:rsidR="007B2822" w:rsidRPr="00DE0B4B" w:rsidRDefault="007B2822" w:rsidP="00BA65A3">
      <w:pPr>
        <w:widowControl w:val="0"/>
        <w:autoSpaceDE w:val="0"/>
        <w:autoSpaceDN w:val="0"/>
        <w:adjustRightInd w:val="0"/>
        <w:spacing w:line="200" w:lineRule="exact"/>
        <w:ind w:firstLine="0"/>
        <w:rPr>
          <w:lang w:val="en-US"/>
        </w:rPr>
      </w:pPr>
    </w:p>
    <w:p w:rsidR="00BA65A3" w:rsidRDefault="00BA65A3" w:rsidP="00BA65A3">
      <w:pPr>
        <w:rPr>
          <w:lang w:val="en-US"/>
        </w:rPr>
      </w:pPr>
      <w:r>
        <w:rPr>
          <w:noProof/>
        </w:rPr>
        <w:drawing>
          <wp:inline distT="0" distB="0" distL="0" distR="0">
            <wp:extent cx="5410200" cy="5619750"/>
            <wp:effectExtent l="19050" t="0" r="0" b="0"/>
            <wp:docPr id="20" name="19 - Εικόνα"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15" cstate="print"/>
                    <a:stretch>
                      <a:fillRect/>
                    </a:stretch>
                  </pic:blipFill>
                  <pic:spPr>
                    <a:xfrm>
                      <a:off x="0" y="0"/>
                      <a:ext cx="5410200" cy="5619750"/>
                    </a:xfrm>
                    <a:prstGeom prst="rect">
                      <a:avLst/>
                    </a:prstGeom>
                  </pic:spPr>
                </pic:pic>
              </a:graphicData>
            </a:graphic>
          </wp:inline>
        </w:drawing>
      </w:r>
    </w:p>
    <w:p w:rsidR="00BA65A3" w:rsidRDefault="00BA65A3" w:rsidP="00BA65A3">
      <w:pPr>
        <w:rPr>
          <w:lang w:val="en-US"/>
        </w:rPr>
      </w:pPr>
    </w:p>
    <w:p w:rsidR="007B2822" w:rsidRPr="00BA65A3" w:rsidRDefault="007B2822" w:rsidP="00BA65A3">
      <w:pPr>
        <w:rPr>
          <w:lang w:val="en-US"/>
        </w:rPr>
        <w:sectPr w:rsidR="007B2822" w:rsidRPr="00BA65A3">
          <w:pgSz w:w="11906" w:h="16838"/>
          <w:pgMar w:top="1413" w:right="906" w:bottom="909" w:left="1440" w:header="720" w:footer="720" w:gutter="0"/>
          <w:cols w:space="720" w:equalWidth="0">
            <w:col w:w="9560"/>
          </w:cols>
          <w:noEndnote/>
        </w:sectPr>
      </w:pPr>
    </w:p>
    <w:p w:rsidR="007B2822" w:rsidRPr="00DE0B4B" w:rsidRDefault="007B2822" w:rsidP="007B2822">
      <w:pPr>
        <w:widowControl w:val="0"/>
        <w:autoSpaceDE w:val="0"/>
        <w:autoSpaceDN w:val="0"/>
        <w:adjustRightInd w:val="0"/>
        <w:spacing w:line="200" w:lineRule="exact"/>
        <w:rPr>
          <w:lang w:val="en-US"/>
        </w:rPr>
      </w:pPr>
    </w:p>
    <w:p w:rsidR="007B2822" w:rsidRPr="007B2822" w:rsidRDefault="006372C2" w:rsidP="007B2822">
      <w:pPr>
        <w:widowControl w:val="0"/>
        <w:autoSpaceDE w:val="0"/>
        <w:autoSpaceDN w:val="0"/>
        <w:adjustRightInd w:val="0"/>
        <w:spacing w:line="19" w:lineRule="exact"/>
        <w:rPr>
          <w:lang w:val="en-US"/>
        </w:rPr>
      </w:pPr>
      <w:r>
        <w:rPr>
          <w:noProof/>
        </w:rPr>
        <w:drawing>
          <wp:anchor distT="0" distB="0" distL="114300" distR="114300" simplePos="0" relativeHeight="251665408" behindDoc="1" locked="0" layoutInCell="0" allowOverlap="1">
            <wp:simplePos x="0" y="0"/>
            <wp:positionH relativeFrom="page">
              <wp:posOffset>4595495</wp:posOffset>
            </wp:positionH>
            <wp:positionV relativeFrom="page">
              <wp:posOffset>526415</wp:posOffset>
            </wp:positionV>
            <wp:extent cx="2557780" cy="1917700"/>
            <wp:effectExtent l="19050" t="0" r="0" b="0"/>
            <wp:wrapNone/>
            <wp:docPr id="1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557780" cy="1917700"/>
                    </a:xfrm>
                    <a:prstGeom prst="rect">
                      <a:avLst/>
                    </a:prstGeom>
                    <a:noFill/>
                    <a:ln w="9525">
                      <a:noFill/>
                      <a:miter lim="800000"/>
                      <a:headEnd/>
                      <a:tailEnd/>
                    </a:ln>
                  </pic:spPr>
                </pic:pic>
              </a:graphicData>
            </a:graphic>
          </wp:anchor>
        </w:drawing>
      </w:r>
    </w:p>
    <w:p w:rsidR="007B2822" w:rsidRPr="00DE0B4B" w:rsidRDefault="007B2822" w:rsidP="007B2822">
      <w:pPr>
        <w:widowControl w:val="0"/>
        <w:overflowPunct w:val="0"/>
        <w:autoSpaceDE w:val="0"/>
        <w:autoSpaceDN w:val="0"/>
        <w:adjustRightInd w:val="0"/>
        <w:spacing w:line="267" w:lineRule="auto"/>
        <w:ind w:left="100" w:right="3740" w:firstLine="0"/>
        <w:rPr>
          <w:lang w:val="en-US"/>
        </w:rPr>
      </w:pPr>
      <w:r w:rsidRPr="00DE0B4B">
        <w:rPr>
          <w:rFonts w:ascii="Calibri" w:hAnsi="Calibri" w:cs="Calibri"/>
          <w:lang w:val="en-US"/>
        </w:rPr>
        <w:t>If possible during Phase One a second smaller island, if a suitable one can be found, could also be prepared with the reed materials to test whether the size of island A is too large to feel safe as a site for the pelicans. This will be dependent on water-levels and assessment in the winter months.</w:t>
      </w: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00" w:lineRule="exact"/>
        <w:rPr>
          <w:lang w:val="en-US"/>
        </w:rPr>
      </w:pPr>
    </w:p>
    <w:p w:rsidR="007B2822" w:rsidRPr="00DE0B4B" w:rsidRDefault="007B2822" w:rsidP="007B2822">
      <w:pPr>
        <w:widowControl w:val="0"/>
        <w:autoSpaceDE w:val="0"/>
        <w:autoSpaceDN w:val="0"/>
        <w:adjustRightInd w:val="0"/>
        <w:spacing w:line="231" w:lineRule="exact"/>
        <w:rPr>
          <w:lang w:val="en-US"/>
        </w:rPr>
      </w:pPr>
    </w:p>
    <w:tbl>
      <w:tblPr>
        <w:tblW w:w="0" w:type="auto"/>
        <w:tblLayout w:type="fixed"/>
        <w:tblCellMar>
          <w:left w:w="0" w:type="dxa"/>
          <w:right w:w="0" w:type="dxa"/>
        </w:tblCellMar>
        <w:tblLook w:val="0000"/>
      </w:tblPr>
      <w:tblGrid>
        <w:gridCol w:w="1540"/>
        <w:gridCol w:w="1260"/>
        <w:gridCol w:w="6440"/>
      </w:tblGrid>
      <w:tr w:rsidR="007B2822" w:rsidTr="001079C5">
        <w:trPr>
          <w:trHeight w:val="342"/>
        </w:trPr>
        <w:tc>
          <w:tcPr>
            <w:tcW w:w="2800" w:type="dxa"/>
            <w:gridSpan w:val="2"/>
            <w:tcBorders>
              <w:top w:val="nil"/>
              <w:left w:val="nil"/>
              <w:bottom w:val="nil"/>
              <w:right w:val="nil"/>
            </w:tcBorders>
            <w:vAlign w:val="bottom"/>
          </w:tcPr>
          <w:p w:rsidR="007B2822" w:rsidRDefault="007B2822" w:rsidP="007B2822">
            <w:pPr>
              <w:widowControl w:val="0"/>
              <w:autoSpaceDE w:val="0"/>
              <w:autoSpaceDN w:val="0"/>
              <w:adjustRightInd w:val="0"/>
              <w:spacing w:line="340" w:lineRule="exact"/>
              <w:ind w:left="100" w:firstLine="0"/>
            </w:pPr>
            <w:proofErr w:type="spellStart"/>
            <w:r>
              <w:rPr>
                <w:rFonts w:ascii="Calibri" w:hAnsi="Calibri" w:cs="Calibri"/>
                <w:b/>
                <w:bCs/>
                <w:sz w:val="28"/>
                <w:szCs w:val="28"/>
              </w:rPr>
              <w:t>Programme</w:t>
            </w:r>
            <w:proofErr w:type="spellEnd"/>
            <w:r>
              <w:rPr>
                <w:rFonts w:ascii="Calibri" w:hAnsi="Calibri" w:cs="Calibri"/>
                <w:b/>
                <w:bCs/>
                <w:sz w:val="28"/>
                <w:szCs w:val="28"/>
              </w:rPr>
              <w:t xml:space="preserve"> </w:t>
            </w:r>
            <w:proofErr w:type="spellStart"/>
            <w:r>
              <w:rPr>
                <w:rFonts w:ascii="Calibri" w:hAnsi="Calibri" w:cs="Calibri"/>
                <w:b/>
                <w:bCs/>
                <w:sz w:val="28"/>
                <w:szCs w:val="28"/>
              </w:rPr>
              <w:t>Timetable</w:t>
            </w:r>
            <w:proofErr w:type="spellEnd"/>
            <w:r>
              <w:rPr>
                <w:rFonts w:ascii="Calibri" w:hAnsi="Calibri" w:cs="Calibri"/>
                <w:b/>
                <w:bCs/>
                <w:sz w:val="28"/>
                <w:szCs w:val="28"/>
              </w:rPr>
              <w:t>:</w:t>
            </w:r>
          </w:p>
        </w:tc>
        <w:tc>
          <w:tcPr>
            <w:tcW w:w="6440" w:type="dxa"/>
            <w:tcBorders>
              <w:top w:val="nil"/>
              <w:left w:val="nil"/>
              <w:bottom w:val="nil"/>
              <w:right w:val="nil"/>
            </w:tcBorders>
            <w:vAlign w:val="bottom"/>
          </w:tcPr>
          <w:p w:rsidR="007B2822" w:rsidRDefault="007B2822" w:rsidP="001079C5">
            <w:pPr>
              <w:widowControl w:val="0"/>
              <w:autoSpaceDE w:val="0"/>
              <w:autoSpaceDN w:val="0"/>
              <w:adjustRightInd w:val="0"/>
              <w:spacing w:line="240" w:lineRule="auto"/>
              <w:rPr>
                <w:sz w:val="23"/>
                <w:szCs w:val="23"/>
              </w:rPr>
            </w:pPr>
          </w:p>
        </w:tc>
      </w:tr>
      <w:tr w:rsidR="007B2822" w:rsidTr="001079C5">
        <w:trPr>
          <w:trHeight w:val="711"/>
        </w:trPr>
        <w:tc>
          <w:tcPr>
            <w:tcW w:w="1540" w:type="dxa"/>
            <w:tcBorders>
              <w:top w:val="nil"/>
              <w:left w:val="nil"/>
              <w:bottom w:val="nil"/>
              <w:right w:val="nil"/>
            </w:tcBorders>
            <w:vAlign w:val="bottom"/>
          </w:tcPr>
          <w:p w:rsidR="007B2822" w:rsidRDefault="007B2822" w:rsidP="001079C5">
            <w:pPr>
              <w:widowControl w:val="0"/>
              <w:autoSpaceDE w:val="0"/>
              <w:autoSpaceDN w:val="0"/>
              <w:adjustRightInd w:val="0"/>
              <w:spacing w:line="267" w:lineRule="exact"/>
              <w:ind w:left="100"/>
            </w:pPr>
            <w:proofErr w:type="spellStart"/>
            <w:r>
              <w:rPr>
                <w:rFonts w:ascii="Calibri" w:hAnsi="Calibri" w:cs="Calibri"/>
                <w:u w:val="single"/>
              </w:rPr>
              <w:t>Phase</w:t>
            </w:r>
            <w:proofErr w:type="spellEnd"/>
            <w:r>
              <w:rPr>
                <w:rFonts w:ascii="Calibri" w:hAnsi="Calibri" w:cs="Calibri"/>
                <w:u w:val="single"/>
              </w:rPr>
              <w:t xml:space="preserve"> </w:t>
            </w:r>
            <w:proofErr w:type="spellStart"/>
            <w:r>
              <w:rPr>
                <w:rFonts w:ascii="Calibri" w:hAnsi="Calibri" w:cs="Calibri"/>
                <w:u w:val="single"/>
              </w:rPr>
              <w:t>One</w:t>
            </w:r>
            <w:proofErr w:type="spellEnd"/>
          </w:p>
        </w:tc>
        <w:tc>
          <w:tcPr>
            <w:tcW w:w="7700" w:type="dxa"/>
            <w:gridSpan w:val="2"/>
            <w:tcBorders>
              <w:top w:val="nil"/>
              <w:left w:val="nil"/>
              <w:bottom w:val="nil"/>
              <w:right w:val="nil"/>
            </w:tcBorders>
            <w:vAlign w:val="bottom"/>
          </w:tcPr>
          <w:p w:rsidR="007B2822" w:rsidRDefault="007B2822" w:rsidP="001079C5">
            <w:pPr>
              <w:widowControl w:val="0"/>
              <w:autoSpaceDE w:val="0"/>
              <w:autoSpaceDN w:val="0"/>
              <w:adjustRightInd w:val="0"/>
              <w:spacing w:line="267" w:lineRule="exact"/>
            </w:pPr>
            <w:proofErr w:type="spellStart"/>
            <w:r>
              <w:rPr>
                <w:rFonts w:ascii="Calibri" w:hAnsi="Calibri" w:cs="Calibri"/>
                <w:b/>
                <w:bCs/>
              </w:rPr>
              <w:t>Timescale</w:t>
            </w:r>
            <w:proofErr w:type="spellEnd"/>
            <w:r>
              <w:rPr>
                <w:rFonts w:ascii="Calibri" w:hAnsi="Calibri" w:cs="Calibri"/>
                <w:b/>
                <w:bCs/>
              </w:rPr>
              <w:t xml:space="preserve">:  </w:t>
            </w:r>
            <w:proofErr w:type="spellStart"/>
            <w:r>
              <w:rPr>
                <w:rFonts w:ascii="Calibri" w:hAnsi="Calibri" w:cs="Calibri"/>
                <w:b/>
                <w:bCs/>
              </w:rPr>
              <w:t>May</w:t>
            </w:r>
            <w:proofErr w:type="spellEnd"/>
            <w:r>
              <w:rPr>
                <w:rFonts w:ascii="Calibri" w:hAnsi="Calibri" w:cs="Calibri"/>
                <w:b/>
                <w:bCs/>
              </w:rPr>
              <w:t xml:space="preserve"> 2012 – </w:t>
            </w:r>
            <w:proofErr w:type="spellStart"/>
            <w:r>
              <w:rPr>
                <w:rFonts w:ascii="Calibri" w:hAnsi="Calibri" w:cs="Calibri"/>
                <w:b/>
                <w:bCs/>
              </w:rPr>
              <w:t>June</w:t>
            </w:r>
            <w:proofErr w:type="spellEnd"/>
            <w:r>
              <w:rPr>
                <w:rFonts w:ascii="Calibri" w:hAnsi="Calibri" w:cs="Calibri"/>
                <w:b/>
                <w:bCs/>
              </w:rPr>
              <w:t xml:space="preserve"> 2013</w:t>
            </w:r>
          </w:p>
        </w:tc>
      </w:tr>
      <w:tr w:rsidR="007B2822" w:rsidTr="001079C5">
        <w:trPr>
          <w:trHeight w:val="34"/>
        </w:trPr>
        <w:tc>
          <w:tcPr>
            <w:tcW w:w="1540" w:type="dxa"/>
            <w:tcBorders>
              <w:top w:val="nil"/>
              <w:left w:val="nil"/>
              <w:bottom w:val="single" w:sz="8" w:space="0" w:color="auto"/>
              <w:right w:val="nil"/>
            </w:tcBorders>
            <w:vAlign w:val="bottom"/>
          </w:tcPr>
          <w:p w:rsidR="007B2822" w:rsidRDefault="007B2822" w:rsidP="001079C5">
            <w:pPr>
              <w:widowControl w:val="0"/>
              <w:autoSpaceDE w:val="0"/>
              <w:autoSpaceDN w:val="0"/>
              <w:adjustRightInd w:val="0"/>
              <w:spacing w:line="240" w:lineRule="auto"/>
              <w:rPr>
                <w:sz w:val="2"/>
                <w:szCs w:val="2"/>
              </w:rPr>
            </w:pPr>
          </w:p>
        </w:tc>
        <w:tc>
          <w:tcPr>
            <w:tcW w:w="1260" w:type="dxa"/>
            <w:tcBorders>
              <w:top w:val="nil"/>
              <w:left w:val="nil"/>
              <w:bottom w:val="single" w:sz="8" w:space="0" w:color="auto"/>
              <w:right w:val="nil"/>
            </w:tcBorders>
            <w:vAlign w:val="bottom"/>
          </w:tcPr>
          <w:p w:rsidR="007B2822" w:rsidRDefault="007B2822" w:rsidP="001079C5">
            <w:pPr>
              <w:widowControl w:val="0"/>
              <w:autoSpaceDE w:val="0"/>
              <w:autoSpaceDN w:val="0"/>
              <w:adjustRightInd w:val="0"/>
              <w:spacing w:line="240" w:lineRule="auto"/>
              <w:rPr>
                <w:sz w:val="2"/>
                <w:szCs w:val="2"/>
              </w:rPr>
            </w:pPr>
          </w:p>
        </w:tc>
        <w:tc>
          <w:tcPr>
            <w:tcW w:w="6440" w:type="dxa"/>
            <w:tcBorders>
              <w:top w:val="nil"/>
              <w:left w:val="nil"/>
              <w:bottom w:val="single" w:sz="8" w:space="0" w:color="auto"/>
              <w:right w:val="nil"/>
            </w:tcBorders>
            <w:vAlign w:val="bottom"/>
          </w:tcPr>
          <w:p w:rsidR="007B2822" w:rsidRDefault="007B2822" w:rsidP="001079C5">
            <w:pPr>
              <w:widowControl w:val="0"/>
              <w:autoSpaceDE w:val="0"/>
              <w:autoSpaceDN w:val="0"/>
              <w:adjustRightInd w:val="0"/>
              <w:spacing w:line="240" w:lineRule="auto"/>
              <w:rPr>
                <w:sz w:val="2"/>
                <w:szCs w:val="2"/>
              </w:rPr>
            </w:pPr>
          </w:p>
        </w:tc>
      </w:tr>
      <w:tr w:rsidR="007B2822" w:rsidRPr="004C5F9B" w:rsidTr="001079C5">
        <w:trPr>
          <w:trHeight w:val="259"/>
        </w:trPr>
        <w:tc>
          <w:tcPr>
            <w:tcW w:w="1540" w:type="dxa"/>
            <w:tcBorders>
              <w:top w:val="nil"/>
              <w:left w:val="single" w:sz="8" w:space="0" w:color="auto"/>
              <w:bottom w:val="single" w:sz="8" w:space="0" w:color="auto"/>
              <w:right w:val="nil"/>
            </w:tcBorders>
            <w:vAlign w:val="bottom"/>
          </w:tcPr>
          <w:p w:rsidR="007B2822" w:rsidRDefault="007B2822" w:rsidP="007B2822">
            <w:pPr>
              <w:widowControl w:val="0"/>
              <w:autoSpaceDE w:val="0"/>
              <w:autoSpaceDN w:val="0"/>
              <w:adjustRightInd w:val="0"/>
              <w:spacing w:line="258" w:lineRule="exact"/>
              <w:ind w:firstLine="0"/>
            </w:pPr>
            <w:proofErr w:type="spellStart"/>
            <w:r>
              <w:rPr>
                <w:rFonts w:ascii="Calibri" w:hAnsi="Calibri" w:cs="Calibri"/>
              </w:rPr>
              <w:t>May</w:t>
            </w:r>
            <w:proofErr w:type="spellEnd"/>
            <w:r>
              <w:rPr>
                <w:rFonts w:ascii="Calibri" w:hAnsi="Calibri" w:cs="Calibri"/>
              </w:rPr>
              <w:t xml:space="preserve"> 2012</w:t>
            </w:r>
          </w:p>
        </w:tc>
        <w:tc>
          <w:tcPr>
            <w:tcW w:w="1260" w:type="dxa"/>
            <w:tcBorders>
              <w:top w:val="nil"/>
              <w:left w:val="nil"/>
              <w:bottom w:val="single" w:sz="8" w:space="0" w:color="auto"/>
              <w:right w:val="single" w:sz="8" w:space="0" w:color="auto"/>
            </w:tcBorders>
            <w:vAlign w:val="bottom"/>
          </w:tcPr>
          <w:p w:rsidR="007B2822" w:rsidRDefault="007B2822" w:rsidP="001079C5">
            <w:pPr>
              <w:widowControl w:val="0"/>
              <w:autoSpaceDE w:val="0"/>
              <w:autoSpaceDN w:val="0"/>
              <w:adjustRightInd w:val="0"/>
              <w:spacing w:line="240" w:lineRule="auto"/>
              <w:rPr>
                <w:sz w:val="17"/>
                <w:szCs w:val="17"/>
              </w:rPr>
            </w:pPr>
          </w:p>
        </w:tc>
        <w:tc>
          <w:tcPr>
            <w:tcW w:w="6440" w:type="dxa"/>
            <w:tcBorders>
              <w:top w:val="nil"/>
              <w:left w:val="nil"/>
              <w:bottom w:val="single" w:sz="8" w:space="0" w:color="auto"/>
              <w:right w:val="single" w:sz="8" w:space="0" w:color="auto"/>
            </w:tcBorders>
            <w:vAlign w:val="bottom"/>
          </w:tcPr>
          <w:p w:rsidR="007B2822" w:rsidRPr="00DE0B4B" w:rsidRDefault="006372C2" w:rsidP="006372C2">
            <w:pPr>
              <w:widowControl w:val="0"/>
              <w:autoSpaceDE w:val="0"/>
              <w:autoSpaceDN w:val="0"/>
              <w:adjustRightInd w:val="0"/>
              <w:spacing w:line="258" w:lineRule="exact"/>
              <w:ind w:firstLine="0"/>
              <w:rPr>
                <w:lang w:val="en-US"/>
              </w:rPr>
            </w:pPr>
            <w:r>
              <w:rPr>
                <w:rFonts w:ascii="Calibri" w:hAnsi="Calibri" w:cs="Calibri"/>
                <w:lang w:val="en-US"/>
              </w:rPr>
              <w:t xml:space="preserve">  </w:t>
            </w:r>
            <w:r w:rsidR="007B2822" w:rsidRPr="00DE0B4B">
              <w:rPr>
                <w:rFonts w:ascii="Calibri" w:hAnsi="Calibri" w:cs="Calibri"/>
                <w:lang w:val="en-US"/>
              </w:rPr>
              <w:t>Evaluate and choose suitable site for Phase One</w:t>
            </w:r>
          </w:p>
        </w:tc>
      </w:tr>
      <w:tr w:rsidR="007B2822" w:rsidRPr="004C5F9B" w:rsidTr="001079C5">
        <w:trPr>
          <w:trHeight w:val="258"/>
        </w:trPr>
        <w:tc>
          <w:tcPr>
            <w:tcW w:w="2800" w:type="dxa"/>
            <w:gridSpan w:val="2"/>
            <w:tcBorders>
              <w:top w:val="nil"/>
              <w:left w:val="single" w:sz="8" w:space="0" w:color="auto"/>
              <w:bottom w:val="single" w:sz="8" w:space="0" w:color="auto"/>
              <w:right w:val="single" w:sz="8" w:space="0" w:color="auto"/>
            </w:tcBorders>
            <w:vAlign w:val="bottom"/>
          </w:tcPr>
          <w:p w:rsidR="007B2822" w:rsidRDefault="007B2822" w:rsidP="007B2822">
            <w:pPr>
              <w:widowControl w:val="0"/>
              <w:autoSpaceDE w:val="0"/>
              <w:autoSpaceDN w:val="0"/>
              <w:adjustRightInd w:val="0"/>
              <w:spacing w:line="257" w:lineRule="exact"/>
              <w:ind w:left="100" w:firstLine="0"/>
            </w:pPr>
            <w:proofErr w:type="spellStart"/>
            <w:r>
              <w:rPr>
                <w:rFonts w:ascii="Calibri" w:hAnsi="Calibri" w:cs="Calibri"/>
              </w:rPr>
              <w:t>November</w:t>
            </w:r>
            <w:proofErr w:type="spellEnd"/>
            <w:r>
              <w:rPr>
                <w:rFonts w:ascii="Calibri" w:hAnsi="Calibri" w:cs="Calibri"/>
              </w:rPr>
              <w:t>/</w:t>
            </w:r>
            <w:proofErr w:type="spellStart"/>
            <w:r>
              <w:rPr>
                <w:rFonts w:ascii="Calibri" w:hAnsi="Calibri" w:cs="Calibri"/>
              </w:rPr>
              <w:t>December</w:t>
            </w:r>
            <w:proofErr w:type="spellEnd"/>
            <w:r>
              <w:rPr>
                <w:rFonts w:ascii="Calibri" w:hAnsi="Calibri" w:cs="Calibri"/>
              </w:rPr>
              <w:t xml:space="preserve"> 2012</w:t>
            </w:r>
          </w:p>
        </w:tc>
        <w:tc>
          <w:tcPr>
            <w:tcW w:w="6440" w:type="dxa"/>
            <w:tcBorders>
              <w:top w:val="nil"/>
              <w:left w:val="nil"/>
              <w:bottom w:val="single" w:sz="8" w:space="0" w:color="auto"/>
              <w:right w:val="single" w:sz="8" w:space="0" w:color="auto"/>
            </w:tcBorders>
            <w:vAlign w:val="bottom"/>
          </w:tcPr>
          <w:p w:rsidR="007B2822" w:rsidRPr="00DE0B4B" w:rsidRDefault="006372C2" w:rsidP="006372C2">
            <w:pPr>
              <w:widowControl w:val="0"/>
              <w:autoSpaceDE w:val="0"/>
              <w:autoSpaceDN w:val="0"/>
              <w:adjustRightInd w:val="0"/>
              <w:spacing w:line="257" w:lineRule="exact"/>
              <w:ind w:firstLine="0"/>
              <w:rPr>
                <w:lang w:val="en-US"/>
              </w:rPr>
            </w:pPr>
            <w:r>
              <w:rPr>
                <w:rFonts w:ascii="Calibri" w:hAnsi="Calibri" w:cs="Calibri"/>
                <w:lang w:val="en-US"/>
              </w:rPr>
              <w:t xml:space="preserve">  </w:t>
            </w:r>
            <w:r w:rsidR="007B2822" w:rsidRPr="00DE0B4B">
              <w:rPr>
                <w:rFonts w:ascii="Calibri" w:hAnsi="Calibri" w:cs="Calibri"/>
                <w:lang w:val="en-US"/>
              </w:rPr>
              <w:t>Clear area of vegetation  (approximately  6m x 6m)</w:t>
            </w:r>
          </w:p>
        </w:tc>
      </w:tr>
      <w:tr w:rsidR="007B2822" w:rsidRPr="004C5F9B" w:rsidTr="001079C5">
        <w:trPr>
          <w:trHeight w:val="265"/>
        </w:trPr>
        <w:tc>
          <w:tcPr>
            <w:tcW w:w="1540" w:type="dxa"/>
            <w:tcBorders>
              <w:top w:val="nil"/>
              <w:left w:val="single" w:sz="8" w:space="0" w:color="auto"/>
              <w:bottom w:val="nil"/>
              <w:right w:val="nil"/>
            </w:tcBorders>
            <w:vAlign w:val="bottom"/>
          </w:tcPr>
          <w:p w:rsidR="007B2822" w:rsidRDefault="006372C2" w:rsidP="006372C2">
            <w:pPr>
              <w:widowControl w:val="0"/>
              <w:autoSpaceDE w:val="0"/>
              <w:autoSpaceDN w:val="0"/>
              <w:adjustRightInd w:val="0"/>
              <w:spacing w:line="265" w:lineRule="exact"/>
              <w:ind w:firstLine="0"/>
            </w:pPr>
            <w:proofErr w:type="spellStart"/>
            <w:r>
              <w:rPr>
                <w:rFonts w:ascii="Calibri" w:hAnsi="Calibri" w:cs="Calibri"/>
                <w:w w:val="99"/>
              </w:rPr>
              <w:t>December</w:t>
            </w:r>
            <w:proofErr w:type="spellEnd"/>
            <w:r>
              <w:rPr>
                <w:rFonts w:ascii="Calibri" w:hAnsi="Calibri" w:cs="Calibri"/>
                <w:w w:val="99"/>
                <w:lang w:val="en-US"/>
              </w:rPr>
              <w:t>2012</w:t>
            </w:r>
          </w:p>
        </w:tc>
        <w:tc>
          <w:tcPr>
            <w:tcW w:w="1260" w:type="dxa"/>
            <w:tcBorders>
              <w:top w:val="nil"/>
              <w:left w:val="nil"/>
              <w:bottom w:val="nil"/>
              <w:right w:val="single" w:sz="8" w:space="0" w:color="auto"/>
            </w:tcBorders>
            <w:vAlign w:val="bottom"/>
          </w:tcPr>
          <w:p w:rsidR="007B2822" w:rsidRPr="007B2822" w:rsidRDefault="007B2822" w:rsidP="006372C2">
            <w:pPr>
              <w:widowControl w:val="0"/>
              <w:autoSpaceDE w:val="0"/>
              <w:autoSpaceDN w:val="0"/>
              <w:adjustRightInd w:val="0"/>
              <w:spacing w:line="240" w:lineRule="auto"/>
              <w:ind w:left="-831" w:firstLine="0"/>
              <w:rPr>
                <w:sz w:val="18"/>
                <w:szCs w:val="18"/>
                <w:lang w:val="en-US"/>
              </w:rPr>
            </w:pPr>
          </w:p>
        </w:tc>
        <w:tc>
          <w:tcPr>
            <w:tcW w:w="6440" w:type="dxa"/>
            <w:tcBorders>
              <w:top w:val="nil"/>
              <w:left w:val="nil"/>
              <w:bottom w:val="nil"/>
              <w:right w:val="single" w:sz="8" w:space="0" w:color="auto"/>
            </w:tcBorders>
            <w:vAlign w:val="bottom"/>
          </w:tcPr>
          <w:p w:rsidR="007B2822" w:rsidRPr="00DE0B4B" w:rsidRDefault="007B2822" w:rsidP="006372C2">
            <w:pPr>
              <w:widowControl w:val="0"/>
              <w:autoSpaceDE w:val="0"/>
              <w:autoSpaceDN w:val="0"/>
              <w:adjustRightInd w:val="0"/>
              <w:spacing w:line="265" w:lineRule="exact"/>
              <w:ind w:left="100" w:firstLine="0"/>
              <w:rPr>
                <w:lang w:val="en-US"/>
              </w:rPr>
            </w:pPr>
            <w:r w:rsidRPr="00DE0B4B">
              <w:rPr>
                <w:rFonts w:ascii="Calibri" w:hAnsi="Calibri" w:cs="Calibri"/>
                <w:lang w:val="en-US"/>
              </w:rPr>
              <w:t>Cut reeds from another area of the delta and transport reeds to</w:t>
            </w:r>
            <w:r w:rsidR="006372C2" w:rsidRPr="00DE0B4B">
              <w:rPr>
                <w:rFonts w:ascii="Calibri" w:hAnsi="Calibri" w:cs="Calibri"/>
                <w:lang w:val="en-US"/>
              </w:rPr>
              <w:t xml:space="preserve"> island A and cover the cleared area with them</w:t>
            </w:r>
          </w:p>
        </w:tc>
      </w:tr>
      <w:tr w:rsidR="007B2822" w:rsidRPr="004C5F9B" w:rsidTr="001079C5">
        <w:trPr>
          <w:trHeight w:val="262"/>
        </w:trPr>
        <w:tc>
          <w:tcPr>
            <w:tcW w:w="1540" w:type="dxa"/>
            <w:tcBorders>
              <w:top w:val="nil"/>
              <w:left w:val="single" w:sz="8" w:space="0" w:color="auto"/>
              <w:bottom w:val="single" w:sz="8" w:space="0" w:color="auto"/>
              <w:right w:val="nil"/>
            </w:tcBorders>
            <w:vAlign w:val="bottom"/>
          </w:tcPr>
          <w:p w:rsidR="007B2822" w:rsidRPr="00DE0B4B" w:rsidRDefault="007B2822" w:rsidP="001079C5">
            <w:pPr>
              <w:widowControl w:val="0"/>
              <w:autoSpaceDE w:val="0"/>
              <w:autoSpaceDN w:val="0"/>
              <w:adjustRightInd w:val="0"/>
              <w:spacing w:line="240" w:lineRule="auto"/>
              <w:rPr>
                <w:sz w:val="18"/>
                <w:szCs w:val="18"/>
                <w:lang w:val="en-US"/>
              </w:rPr>
            </w:pPr>
          </w:p>
        </w:tc>
        <w:tc>
          <w:tcPr>
            <w:tcW w:w="1260" w:type="dxa"/>
            <w:tcBorders>
              <w:top w:val="nil"/>
              <w:left w:val="nil"/>
              <w:bottom w:val="single" w:sz="8" w:space="0" w:color="auto"/>
              <w:right w:val="single" w:sz="8" w:space="0" w:color="auto"/>
            </w:tcBorders>
            <w:vAlign w:val="bottom"/>
          </w:tcPr>
          <w:p w:rsidR="007B2822" w:rsidRPr="00DE0B4B" w:rsidRDefault="007B2822" w:rsidP="001079C5">
            <w:pPr>
              <w:widowControl w:val="0"/>
              <w:autoSpaceDE w:val="0"/>
              <w:autoSpaceDN w:val="0"/>
              <w:adjustRightInd w:val="0"/>
              <w:spacing w:line="240" w:lineRule="auto"/>
              <w:rPr>
                <w:sz w:val="18"/>
                <w:szCs w:val="18"/>
                <w:lang w:val="en-US"/>
              </w:rPr>
            </w:pPr>
          </w:p>
        </w:tc>
        <w:tc>
          <w:tcPr>
            <w:tcW w:w="6440" w:type="dxa"/>
            <w:tcBorders>
              <w:top w:val="nil"/>
              <w:left w:val="nil"/>
              <w:bottom w:val="single" w:sz="8" w:space="0" w:color="auto"/>
              <w:right w:val="single" w:sz="8" w:space="0" w:color="auto"/>
            </w:tcBorders>
            <w:vAlign w:val="bottom"/>
          </w:tcPr>
          <w:p w:rsidR="007B2822" w:rsidRPr="00DE0B4B" w:rsidRDefault="007B2822" w:rsidP="006372C2">
            <w:pPr>
              <w:widowControl w:val="0"/>
              <w:autoSpaceDE w:val="0"/>
              <w:autoSpaceDN w:val="0"/>
              <w:adjustRightInd w:val="0"/>
              <w:spacing w:line="262" w:lineRule="exact"/>
              <w:ind w:firstLine="0"/>
              <w:rPr>
                <w:lang w:val="en-US"/>
              </w:rPr>
            </w:pPr>
          </w:p>
        </w:tc>
      </w:tr>
      <w:tr w:rsidR="007B2822" w:rsidTr="001079C5">
        <w:trPr>
          <w:trHeight w:val="258"/>
        </w:trPr>
        <w:tc>
          <w:tcPr>
            <w:tcW w:w="2800" w:type="dxa"/>
            <w:gridSpan w:val="2"/>
            <w:tcBorders>
              <w:top w:val="nil"/>
              <w:left w:val="single" w:sz="8" w:space="0" w:color="auto"/>
              <w:bottom w:val="single" w:sz="8" w:space="0" w:color="auto"/>
              <w:right w:val="single" w:sz="8" w:space="0" w:color="auto"/>
            </w:tcBorders>
            <w:vAlign w:val="bottom"/>
          </w:tcPr>
          <w:p w:rsidR="007B2822" w:rsidRDefault="007B2822" w:rsidP="001079C5">
            <w:pPr>
              <w:widowControl w:val="0"/>
              <w:autoSpaceDE w:val="0"/>
              <w:autoSpaceDN w:val="0"/>
              <w:adjustRightInd w:val="0"/>
              <w:spacing w:line="257" w:lineRule="exact"/>
              <w:ind w:left="100"/>
            </w:pPr>
            <w:proofErr w:type="spellStart"/>
            <w:r>
              <w:rPr>
                <w:rFonts w:ascii="Calibri" w:hAnsi="Calibri" w:cs="Calibri"/>
              </w:rPr>
              <w:t>January</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w:t>
            </w:r>
            <w:proofErr w:type="spellStart"/>
            <w:r>
              <w:rPr>
                <w:rFonts w:ascii="Calibri" w:hAnsi="Calibri" w:cs="Calibri"/>
              </w:rPr>
              <w:t>June</w:t>
            </w:r>
            <w:proofErr w:type="spellEnd"/>
            <w:r>
              <w:rPr>
                <w:rFonts w:ascii="Calibri" w:hAnsi="Calibri" w:cs="Calibri"/>
              </w:rPr>
              <w:t xml:space="preserve"> 2013</w:t>
            </w:r>
          </w:p>
        </w:tc>
        <w:tc>
          <w:tcPr>
            <w:tcW w:w="6440" w:type="dxa"/>
            <w:tcBorders>
              <w:top w:val="nil"/>
              <w:left w:val="nil"/>
              <w:bottom w:val="single" w:sz="8" w:space="0" w:color="auto"/>
              <w:right w:val="single" w:sz="8" w:space="0" w:color="auto"/>
            </w:tcBorders>
            <w:vAlign w:val="bottom"/>
          </w:tcPr>
          <w:p w:rsidR="007B2822" w:rsidRDefault="007B2822" w:rsidP="001079C5">
            <w:pPr>
              <w:widowControl w:val="0"/>
              <w:autoSpaceDE w:val="0"/>
              <w:autoSpaceDN w:val="0"/>
              <w:adjustRightInd w:val="0"/>
              <w:spacing w:line="257" w:lineRule="exact"/>
              <w:ind w:left="100"/>
            </w:pPr>
            <w:proofErr w:type="spellStart"/>
            <w:r>
              <w:rPr>
                <w:rFonts w:ascii="Calibri" w:hAnsi="Calibri" w:cs="Calibri"/>
              </w:rPr>
              <w:t>Monitoring</w:t>
            </w:r>
            <w:proofErr w:type="spellEnd"/>
            <w:r>
              <w:rPr>
                <w:rFonts w:ascii="Calibri" w:hAnsi="Calibri" w:cs="Calibri"/>
              </w:rPr>
              <w:t xml:space="preserve"> </w:t>
            </w:r>
            <w:proofErr w:type="spellStart"/>
            <w:r>
              <w:rPr>
                <w:rFonts w:ascii="Calibri" w:hAnsi="Calibri" w:cs="Calibri"/>
              </w:rPr>
              <w:t>breeding</w:t>
            </w:r>
            <w:proofErr w:type="spellEnd"/>
            <w:r>
              <w:rPr>
                <w:rFonts w:ascii="Calibri" w:hAnsi="Calibri" w:cs="Calibri"/>
              </w:rPr>
              <w:t xml:space="preserve"> </w:t>
            </w:r>
            <w:proofErr w:type="spellStart"/>
            <w:r>
              <w:rPr>
                <w:rFonts w:ascii="Calibri" w:hAnsi="Calibri" w:cs="Calibri"/>
              </w:rPr>
              <w:t>interest</w:t>
            </w:r>
            <w:proofErr w:type="spellEnd"/>
          </w:p>
        </w:tc>
      </w:tr>
      <w:tr w:rsidR="007B2822" w:rsidTr="001079C5">
        <w:trPr>
          <w:trHeight w:val="882"/>
        </w:trPr>
        <w:tc>
          <w:tcPr>
            <w:tcW w:w="1540" w:type="dxa"/>
            <w:tcBorders>
              <w:top w:val="nil"/>
              <w:left w:val="nil"/>
              <w:bottom w:val="nil"/>
              <w:right w:val="nil"/>
            </w:tcBorders>
            <w:vAlign w:val="bottom"/>
          </w:tcPr>
          <w:p w:rsidR="007B2822" w:rsidRDefault="007B2822" w:rsidP="001079C5">
            <w:pPr>
              <w:widowControl w:val="0"/>
              <w:autoSpaceDE w:val="0"/>
              <w:autoSpaceDN w:val="0"/>
              <w:adjustRightInd w:val="0"/>
              <w:spacing w:line="240" w:lineRule="auto"/>
              <w:ind w:left="100"/>
            </w:pPr>
            <w:proofErr w:type="spellStart"/>
            <w:r>
              <w:rPr>
                <w:rFonts w:ascii="Calibri" w:hAnsi="Calibri" w:cs="Calibri"/>
                <w:u w:val="single"/>
              </w:rPr>
              <w:t>Phase</w:t>
            </w:r>
            <w:proofErr w:type="spellEnd"/>
            <w:r>
              <w:rPr>
                <w:rFonts w:ascii="Calibri" w:hAnsi="Calibri" w:cs="Calibri"/>
                <w:u w:val="single"/>
              </w:rPr>
              <w:t xml:space="preserve"> </w:t>
            </w:r>
            <w:proofErr w:type="spellStart"/>
            <w:r>
              <w:rPr>
                <w:rFonts w:ascii="Calibri" w:hAnsi="Calibri" w:cs="Calibri"/>
                <w:u w:val="single"/>
              </w:rPr>
              <w:t>Two</w:t>
            </w:r>
            <w:proofErr w:type="spellEnd"/>
          </w:p>
        </w:tc>
        <w:tc>
          <w:tcPr>
            <w:tcW w:w="7700" w:type="dxa"/>
            <w:gridSpan w:val="2"/>
            <w:tcBorders>
              <w:top w:val="nil"/>
              <w:left w:val="nil"/>
              <w:bottom w:val="nil"/>
              <w:right w:val="nil"/>
            </w:tcBorders>
            <w:vAlign w:val="bottom"/>
          </w:tcPr>
          <w:p w:rsidR="007B2822" w:rsidRDefault="007B2822" w:rsidP="001079C5">
            <w:pPr>
              <w:widowControl w:val="0"/>
              <w:autoSpaceDE w:val="0"/>
              <w:autoSpaceDN w:val="0"/>
              <w:adjustRightInd w:val="0"/>
              <w:spacing w:line="240" w:lineRule="auto"/>
            </w:pPr>
            <w:proofErr w:type="spellStart"/>
            <w:r>
              <w:rPr>
                <w:rFonts w:ascii="Calibri" w:hAnsi="Calibri" w:cs="Calibri"/>
                <w:b/>
                <w:bCs/>
              </w:rPr>
              <w:t>Timescale</w:t>
            </w:r>
            <w:proofErr w:type="spellEnd"/>
            <w:r>
              <w:rPr>
                <w:rFonts w:ascii="Calibri" w:hAnsi="Calibri" w:cs="Calibri"/>
                <w:b/>
                <w:bCs/>
              </w:rPr>
              <w:t xml:space="preserve">:  </w:t>
            </w:r>
            <w:proofErr w:type="spellStart"/>
            <w:r>
              <w:rPr>
                <w:rFonts w:ascii="Calibri" w:hAnsi="Calibri" w:cs="Calibri"/>
                <w:b/>
                <w:bCs/>
              </w:rPr>
              <w:t>Autumn</w:t>
            </w:r>
            <w:proofErr w:type="spellEnd"/>
            <w:r>
              <w:rPr>
                <w:rFonts w:ascii="Calibri" w:hAnsi="Calibri" w:cs="Calibri"/>
                <w:b/>
                <w:bCs/>
              </w:rPr>
              <w:t xml:space="preserve"> 2013 - </w:t>
            </w:r>
            <w:proofErr w:type="spellStart"/>
            <w:r>
              <w:rPr>
                <w:rFonts w:ascii="Calibri" w:hAnsi="Calibri" w:cs="Calibri"/>
                <w:b/>
                <w:bCs/>
              </w:rPr>
              <w:t>Summer</w:t>
            </w:r>
            <w:proofErr w:type="spellEnd"/>
            <w:r>
              <w:rPr>
                <w:rFonts w:ascii="Calibri" w:hAnsi="Calibri" w:cs="Calibri"/>
                <w:b/>
                <w:bCs/>
              </w:rPr>
              <w:t xml:space="preserve"> 2014</w:t>
            </w:r>
          </w:p>
        </w:tc>
      </w:tr>
      <w:tr w:rsidR="007B2822" w:rsidTr="001079C5">
        <w:trPr>
          <w:trHeight w:val="34"/>
        </w:trPr>
        <w:tc>
          <w:tcPr>
            <w:tcW w:w="1540" w:type="dxa"/>
            <w:tcBorders>
              <w:top w:val="nil"/>
              <w:left w:val="nil"/>
              <w:bottom w:val="single" w:sz="8" w:space="0" w:color="auto"/>
              <w:right w:val="nil"/>
            </w:tcBorders>
            <w:vAlign w:val="bottom"/>
          </w:tcPr>
          <w:p w:rsidR="007B2822" w:rsidRDefault="007B2822" w:rsidP="001079C5">
            <w:pPr>
              <w:widowControl w:val="0"/>
              <w:autoSpaceDE w:val="0"/>
              <w:autoSpaceDN w:val="0"/>
              <w:adjustRightInd w:val="0"/>
              <w:spacing w:line="240" w:lineRule="auto"/>
              <w:rPr>
                <w:sz w:val="2"/>
                <w:szCs w:val="2"/>
              </w:rPr>
            </w:pPr>
          </w:p>
        </w:tc>
        <w:tc>
          <w:tcPr>
            <w:tcW w:w="1260" w:type="dxa"/>
            <w:tcBorders>
              <w:top w:val="nil"/>
              <w:left w:val="nil"/>
              <w:bottom w:val="single" w:sz="8" w:space="0" w:color="auto"/>
              <w:right w:val="nil"/>
            </w:tcBorders>
            <w:vAlign w:val="bottom"/>
          </w:tcPr>
          <w:p w:rsidR="007B2822" w:rsidRDefault="007B2822" w:rsidP="001079C5">
            <w:pPr>
              <w:widowControl w:val="0"/>
              <w:autoSpaceDE w:val="0"/>
              <w:autoSpaceDN w:val="0"/>
              <w:adjustRightInd w:val="0"/>
              <w:spacing w:line="240" w:lineRule="auto"/>
              <w:rPr>
                <w:sz w:val="2"/>
                <w:szCs w:val="2"/>
              </w:rPr>
            </w:pPr>
          </w:p>
        </w:tc>
        <w:tc>
          <w:tcPr>
            <w:tcW w:w="6440" w:type="dxa"/>
            <w:tcBorders>
              <w:top w:val="nil"/>
              <w:left w:val="nil"/>
              <w:bottom w:val="single" w:sz="8" w:space="0" w:color="auto"/>
              <w:right w:val="nil"/>
            </w:tcBorders>
            <w:vAlign w:val="bottom"/>
          </w:tcPr>
          <w:p w:rsidR="007B2822" w:rsidRDefault="007B2822" w:rsidP="001079C5">
            <w:pPr>
              <w:widowControl w:val="0"/>
              <w:autoSpaceDE w:val="0"/>
              <w:autoSpaceDN w:val="0"/>
              <w:adjustRightInd w:val="0"/>
              <w:spacing w:line="240" w:lineRule="auto"/>
              <w:rPr>
                <w:sz w:val="2"/>
                <w:szCs w:val="2"/>
              </w:rPr>
            </w:pPr>
          </w:p>
        </w:tc>
      </w:tr>
      <w:tr w:rsidR="007B2822" w:rsidRPr="004C5F9B" w:rsidTr="001079C5">
        <w:trPr>
          <w:trHeight w:val="265"/>
        </w:trPr>
        <w:tc>
          <w:tcPr>
            <w:tcW w:w="1540" w:type="dxa"/>
            <w:tcBorders>
              <w:top w:val="nil"/>
              <w:left w:val="single" w:sz="8" w:space="0" w:color="auto"/>
              <w:bottom w:val="nil"/>
              <w:right w:val="nil"/>
            </w:tcBorders>
            <w:vAlign w:val="bottom"/>
          </w:tcPr>
          <w:p w:rsidR="007B2822" w:rsidRDefault="007B2822" w:rsidP="007B2822">
            <w:pPr>
              <w:widowControl w:val="0"/>
              <w:autoSpaceDE w:val="0"/>
              <w:autoSpaceDN w:val="0"/>
              <w:adjustRightInd w:val="0"/>
              <w:spacing w:line="265" w:lineRule="exact"/>
              <w:ind w:firstLine="0"/>
            </w:pPr>
            <w:proofErr w:type="spellStart"/>
            <w:r>
              <w:rPr>
                <w:rFonts w:ascii="Calibri" w:hAnsi="Calibri" w:cs="Calibri"/>
              </w:rPr>
              <w:t>Autumn</w:t>
            </w:r>
            <w:proofErr w:type="spellEnd"/>
            <w:r>
              <w:rPr>
                <w:rFonts w:ascii="Calibri" w:hAnsi="Calibri" w:cs="Calibri"/>
              </w:rPr>
              <w:t xml:space="preserve"> 2013</w:t>
            </w:r>
          </w:p>
        </w:tc>
        <w:tc>
          <w:tcPr>
            <w:tcW w:w="1260" w:type="dxa"/>
            <w:tcBorders>
              <w:top w:val="nil"/>
              <w:left w:val="nil"/>
              <w:bottom w:val="nil"/>
              <w:right w:val="single" w:sz="8" w:space="0" w:color="auto"/>
            </w:tcBorders>
            <w:vAlign w:val="bottom"/>
          </w:tcPr>
          <w:p w:rsidR="007B2822" w:rsidRPr="007B2822" w:rsidRDefault="007B2822" w:rsidP="007B2822">
            <w:pPr>
              <w:widowControl w:val="0"/>
              <w:autoSpaceDE w:val="0"/>
              <w:autoSpaceDN w:val="0"/>
              <w:adjustRightInd w:val="0"/>
              <w:spacing w:line="240" w:lineRule="auto"/>
              <w:ind w:firstLine="0"/>
              <w:rPr>
                <w:sz w:val="18"/>
                <w:szCs w:val="18"/>
                <w:lang w:val="en-US"/>
              </w:rPr>
            </w:pPr>
          </w:p>
        </w:tc>
        <w:tc>
          <w:tcPr>
            <w:tcW w:w="6440" w:type="dxa"/>
            <w:tcBorders>
              <w:top w:val="nil"/>
              <w:left w:val="nil"/>
              <w:bottom w:val="nil"/>
              <w:right w:val="single" w:sz="8" w:space="0" w:color="auto"/>
            </w:tcBorders>
            <w:vAlign w:val="bottom"/>
          </w:tcPr>
          <w:p w:rsidR="007B2822" w:rsidRPr="007B2822" w:rsidRDefault="007B2822" w:rsidP="007B2822">
            <w:pPr>
              <w:widowControl w:val="0"/>
              <w:autoSpaceDE w:val="0"/>
              <w:autoSpaceDN w:val="0"/>
              <w:adjustRightInd w:val="0"/>
              <w:spacing w:line="265" w:lineRule="exact"/>
              <w:ind w:left="100" w:firstLine="0"/>
              <w:rPr>
                <w:lang w:val="en-US"/>
              </w:rPr>
            </w:pPr>
            <w:r w:rsidRPr="00DE0B4B">
              <w:rPr>
                <w:rFonts w:ascii="Calibri" w:hAnsi="Calibri" w:cs="Calibri"/>
                <w:lang w:val="en-US"/>
              </w:rPr>
              <w:t>Produce an evaluation report outlining how Phase Two should be</w:t>
            </w:r>
            <w:r>
              <w:rPr>
                <w:rFonts w:ascii="Calibri" w:hAnsi="Calibri" w:cs="Calibri"/>
                <w:lang w:val="en-US"/>
              </w:rPr>
              <w:t xml:space="preserve"> </w:t>
            </w:r>
            <w:r w:rsidRPr="007B2822">
              <w:rPr>
                <w:rFonts w:ascii="Calibri" w:hAnsi="Calibri" w:cs="Calibri"/>
                <w:lang w:val="en-US"/>
              </w:rPr>
              <w:t>enacted</w:t>
            </w:r>
          </w:p>
        </w:tc>
      </w:tr>
      <w:tr w:rsidR="007B2822" w:rsidRPr="004C5F9B" w:rsidTr="007B2822">
        <w:trPr>
          <w:trHeight w:val="80"/>
        </w:trPr>
        <w:tc>
          <w:tcPr>
            <w:tcW w:w="1540" w:type="dxa"/>
            <w:tcBorders>
              <w:top w:val="nil"/>
              <w:left w:val="single" w:sz="8" w:space="0" w:color="auto"/>
              <w:bottom w:val="single" w:sz="8" w:space="0" w:color="auto"/>
              <w:right w:val="nil"/>
            </w:tcBorders>
            <w:vAlign w:val="bottom"/>
          </w:tcPr>
          <w:p w:rsidR="007B2822" w:rsidRPr="00DE0B4B" w:rsidRDefault="007B2822" w:rsidP="001079C5">
            <w:pPr>
              <w:widowControl w:val="0"/>
              <w:autoSpaceDE w:val="0"/>
              <w:autoSpaceDN w:val="0"/>
              <w:adjustRightInd w:val="0"/>
              <w:spacing w:line="240" w:lineRule="auto"/>
              <w:rPr>
                <w:sz w:val="18"/>
                <w:szCs w:val="18"/>
                <w:lang w:val="en-US"/>
              </w:rPr>
            </w:pPr>
          </w:p>
        </w:tc>
        <w:tc>
          <w:tcPr>
            <w:tcW w:w="1260" w:type="dxa"/>
            <w:tcBorders>
              <w:top w:val="nil"/>
              <w:left w:val="nil"/>
              <w:bottom w:val="single" w:sz="8" w:space="0" w:color="auto"/>
              <w:right w:val="single" w:sz="8" w:space="0" w:color="auto"/>
            </w:tcBorders>
            <w:vAlign w:val="bottom"/>
          </w:tcPr>
          <w:p w:rsidR="007B2822" w:rsidRPr="00DE0B4B" w:rsidRDefault="007B2822" w:rsidP="007B2822">
            <w:pPr>
              <w:widowControl w:val="0"/>
              <w:autoSpaceDE w:val="0"/>
              <w:autoSpaceDN w:val="0"/>
              <w:adjustRightInd w:val="0"/>
              <w:spacing w:line="240" w:lineRule="auto"/>
              <w:ind w:firstLine="0"/>
              <w:rPr>
                <w:sz w:val="18"/>
                <w:szCs w:val="18"/>
                <w:lang w:val="en-US"/>
              </w:rPr>
            </w:pPr>
          </w:p>
        </w:tc>
        <w:tc>
          <w:tcPr>
            <w:tcW w:w="6440" w:type="dxa"/>
            <w:tcBorders>
              <w:top w:val="nil"/>
              <w:left w:val="nil"/>
              <w:bottom w:val="single" w:sz="8" w:space="0" w:color="auto"/>
              <w:right w:val="single" w:sz="8" w:space="0" w:color="auto"/>
            </w:tcBorders>
            <w:vAlign w:val="bottom"/>
          </w:tcPr>
          <w:p w:rsidR="007B2822" w:rsidRPr="007B2822" w:rsidRDefault="007B2822" w:rsidP="007B2822">
            <w:pPr>
              <w:widowControl w:val="0"/>
              <w:autoSpaceDE w:val="0"/>
              <w:autoSpaceDN w:val="0"/>
              <w:adjustRightInd w:val="0"/>
              <w:spacing w:line="262" w:lineRule="exact"/>
              <w:ind w:firstLine="0"/>
              <w:rPr>
                <w:lang w:val="en-US"/>
              </w:rPr>
            </w:pPr>
          </w:p>
        </w:tc>
      </w:tr>
      <w:tr w:rsidR="007B2822" w:rsidRPr="004C5F9B" w:rsidTr="001079C5">
        <w:trPr>
          <w:trHeight w:val="258"/>
        </w:trPr>
        <w:tc>
          <w:tcPr>
            <w:tcW w:w="2800" w:type="dxa"/>
            <w:gridSpan w:val="2"/>
            <w:tcBorders>
              <w:top w:val="nil"/>
              <w:left w:val="single" w:sz="8" w:space="0" w:color="auto"/>
              <w:bottom w:val="single" w:sz="8" w:space="0" w:color="auto"/>
              <w:right w:val="single" w:sz="8" w:space="0" w:color="auto"/>
            </w:tcBorders>
            <w:vAlign w:val="bottom"/>
          </w:tcPr>
          <w:p w:rsidR="007B2822" w:rsidRDefault="007B2822" w:rsidP="007B2822">
            <w:pPr>
              <w:widowControl w:val="0"/>
              <w:autoSpaceDE w:val="0"/>
              <w:autoSpaceDN w:val="0"/>
              <w:adjustRightInd w:val="0"/>
              <w:spacing w:line="257" w:lineRule="exact"/>
              <w:ind w:left="100" w:firstLine="0"/>
            </w:pPr>
            <w:proofErr w:type="spellStart"/>
            <w:r>
              <w:rPr>
                <w:rFonts w:ascii="Calibri" w:hAnsi="Calibri" w:cs="Calibri"/>
              </w:rPr>
              <w:t>November</w:t>
            </w:r>
            <w:proofErr w:type="spellEnd"/>
            <w:r>
              <w:rPr>
                <w:rFonts w:ascii="Calibri" w:hAnsi="Calibri" w:cs="Calibri"/>
              </w:rPr>
              <w:t>/</w:t>
            </w:r>
            <w:proofErr w:type="spellStart"/>
            <w:r>
              <w:rPr>
                <w:rFonts w:ascii="Calibri" w:hAnsi="Calibri" w:cs="Calibri"/>
              </w:rPr>
              <w:t>December</w:t>
            </w:r>
            <w:proofErr w:type="spellEnd"/>
            <w:r>
              <w:rPr>
                <w:rFonts w:ascii="Calibri" w:hAnsi="Calibri" w:cs="Calibri"/>
              </w:rPr>
              <w:t xml:space="preserve"> 2013</w:t>
            </w:r>
          </w:p>
        </w:tc>
        <w:tc>
          <w:tcPr>
            <w:tcW w:w="6440" w:type="dxa"/>
            <w:tcBorders>
              <w:top w:val="nil"/>
              <w:left w:val="nil"/>
              <w:bottom w:val="single" w:sz="8" w:space="0" w:color="auto"/>
              <w:right w:val="single" w:sz="8" w:space="0" w:color="auto"/>
            </w:tcBorders>
            <w:vAlign w:val="bottom"/>
          </w:tcPr>
          <w:p w:rsidR="007B2822" w:rsidRPr="00DE0B4B" w:rsidRDefault="007B2822" w:rsidP="001079C5">
            <w:pPr>
              <w:widowControl w:val="0"/>
              <w:autoSpaceDE w:val="0"/>
              <w:autoSpaceDN w:val="0"/>
              <w:adjustRightInd w:val="0"/>
              <w:spacing w:line="257" w:lineRule="exact"/>
              <w:ind w:left="100"/>
              <w:rPr>
                <w:lang w:val="en-US"/>
              </w:rPr>
            </w:pPr>
            <w:r w:rsidRPr="00DE0B4B">
              <w:rPr>
                <w:rFonts w:ascii="Calibri" w:hAnsi="Calibri" w:cs="Calibri"/>
                <w:lang w:val="en-US"/>
              </w:rPr>
              <w:t xml:space="preserve">Constructing and </w:t>
            </w:r>
            <w:proofErr w:type="spellStart"/>
            <w:r w:rsidRPr="00DE0B4B">
              <w:rPr>
                <w:rFonts w:ascii="Calibri" w:hAnsi="Calibri" w:cs="Calibri"/>
                <w:lang w:val="en-US"/>
              </w:rPr>
              <w:t>siting</w:t>
            </w:r>
            <w:proofErr w:type="spellEnd"/>
            <w:r w:rsidRPr="00DE0B4B">
              <w:rPr>
                <w:rFonts w:ascii="Calibri" w:hAnsi="Calibri" w:cs="Calibri"/>
                <w:lang w:val="en-US"/>
              </w:rPr>
              <w:t xml:space="preserve"> wooden platform</w:t>
            </w:r>
          </w:p>
        </w:tc>
      </w:tr>
      <w:tr w:rsidR="007B2822" w:rsidTr="001079C5">
        <w:trPr>
          <w:trHeight w:val="258"/>
        </w:trPr>
        <w:tc>
          <w:tcPr>
            <w:tcW w:w="2800" w:type="dxa"/>
            <w:gridSpan w:val="2"/>
            <w:tcBorders>
              <w:top w:val="nil"/>
              <w:left w:val="single" w:sz="8" w:space="0" w:color="auto"/>
              <w:bottom w:val="single" w:sz="8" w:space="0" w:color="auto"/>
              <w:right w:val="single" w:sz="8" w:space="0" w:color="auto"/>
            </w:tcBorders>
            <w:vAlign w:val="bottom"/>
          </w:tcPr>
          <w:p w:rsidR="007B2822" w:rsidRDefault="007B2822" w:rsidP="001079C5">
            <w:pPr>
              <w:widowControl w:val="0"/>
              <w:autoSpaceDE w:val="0"/>
              <w:autoSpaceDN w:val="0"/>
              <w:adjustRightInd w:val="0"/>
              <w:spacing w:line="257" w:lineRule="exact"/>
              <w:ind w:left="100"/>
            </w:pPr>
            <w:proofErr w:type="spellStart"/>
            <w:r>
              <w:rPr>
                <w:rFonts w:ascii="Calibri" w:hAnsi="Calibri" w:cs="Calibri"/>
              </w:rPr>
              <w:t>January</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w:t>
            </w:r>
            <w:proofErr w:type="spellStart"/>
            <w:r>
              <w:rPr>
                <w:rFonts w:ascii="Calibri" w:hAnsi="Calibri" w:cs="Calibri"/>
              </w:rPr>
              <w:t>June</w:t>
            </w:r>
            <w:proofErr w:type="spellEnd"/>
            <w:r>
              <w:rPr>
                <w:rFonts w:ascii="Calibri" w:hAnsi="Calibri" w:cs="Calibri"/>
              </w:rPr>
              <w:t xml:space="preserve"> 2014</w:t>
            </w:r>
          </w:p>
        </w:tc>
        <w:tc>
          <w:tcPr>
            <w:tcW w:w="6440" w:type="dxa"/>
            <w:tcBorders>
              <w:top w:val="nil"/>
              <w:left w:val="nil"/>
              <w:bottom w:val="single" w:sz="8" w:space="0" w:color="auto"/>
              <w:right w:val="single" w:sz="8" w:space="0" w:color="auto"/>
            </w:tcBorders>
            <w:vAlign w:val="bottom"/>
          </w:tcPr>
          <w:p w:rsidR="007B2822" w:rsidRDefault="007B2822" w:rsidP="001079C5">
            <w:pPr>
              <w:widowControl w:val="0"/>
              <w:autoSpaceDE w:val="0"/>
              <w:autoSpaceDN w:val="0"/>
              <w:adjustRightInd w:val="0"/>
              <w:spacing w:line="257" w:lineRule="exact"/>
              <w:ind w:left="100"/>
            </w:pPr>
            <w:proofErr w:type="spellStart"/>
            <w:r>
              <w:rPr>
                <w:rFonts w:ascii="Calibri" w:hAnsi="Calibri" w:cs="Calibri"/>
              </w:rPr>
              <w:t>Monitoring</w:t>
            </w:r>
            <w:proofErr w:type="spellEnd"/>
            <w:r>
              <w:rPr>
                <w:rFonts w:ascii="Calibri" w:hAnsi="Calibri" w:cs="Calibri"/>
              </w:rPr>
              <w:t xml:space="preserve"> </w:t>
            </w:r>
            <w:proofErr w:type="spellStart"/>
            <w:r>
              <w:rPr>
                <w:rFonts w:ascii="Calibri" w:hAnsi="Calibri" w:cs="Calibri"/>
              </w:rPr>
              <w:t>breeding</w:t>
            </w:r>
            <w:proofErr w:type="spellEnd"/>
            <w:r>
              <w:rPr>
                <w:rFonts w:ascii="Calibri" w:hAnsi="Calibri" w:cs="Calibri"/>
              </w:rPr>
              <w:t xml:space="preserve"> </w:t>
            </w:r>
            <w:proofErr w:type="spellStart"/>
            <w:r>
              <w:rPr>
                <w:rFonts w:ascii="Calibri" w:hAnsi="Calibri" w:cs="Calibri"/>
              </w:rPr>
              <w:t>interest</w:t>
            </w:r>
            <w:proofErr w:type="spellEnd"/>
          </w:p>
        </w:tc>
      </w:tr>
    </w:tbl>
    <w:p w:rsidR="007B2822" w:rsidRPr="00F77D29" w:rsidRDefault="007B2822" w:rsidP="00512463">
      <w:pPr>
        <w:rPr>
          <w:rFonts w:ascii="Lucida Sans Unicode" w:hAnsi="Lucida Sans Unicode" w:cs="Lucida Sans Unicode"/>
          <w:sz w:val="20"/>
          <w:szCs w:val="20"/>
          <w:lang w:val="en-GB"/>
        </w:rPr>
      </w:pPr>
    </w:p>
    <w:sectPr w:rsidR="007B2822" w:rsidRPr="00F77D29" w:rsidSect="007B2822">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3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2863F3"/>
    <w:multiLevelType w:val="hybridMultilevel"/>
    <w:tmpl w:val="6D04B38E"/>
    <w:lvl w:ilvl="0" w:tplc="04080001">
      <w:start w:val="1"/>
      <w:numFmt w:val="bullet"/>
      <w:lvlText w:val=""/>
      <w:lvlJc w:val="left"/>
      <w:pPr>
        <w:tabs>
          <w:tab w:val="num" w:pos="975"/>
        </w:tabs>
        <w:ind w:left="975" w:hanging="360"/>
      </w:pPr>
      <w:rPr>
        <w:rFonts w:ascii="Symbol" w:hAnsi="Symbol" w:hint="default"/>
      </w:rPr>
    </w:lvl>
    <w:lvl w:ilvl="1" w:tplc="04080003" w:tentative="1">
      <w:start w:val="1"/>
      <w:numFmt w:val="bullet"/>
      <w:lvlText w:val="o"/>
      <w:lvlJc w:val="left"/>
      <w:pPr>
        <w:tabs>
          <w:tab w:val="num" w:pos="1695"/>
        </w:tabs>
        <w:ind w:left="1695" w:hanging="360"/>
      </w:pPr>
      <w:rPr>
        <w:rFonts w:ascii="Courier New" w:hAnsi="Courier New" w:cs="Courier New"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cs="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cs="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4">
    <w:nsid w:val="27757247"/>
    <w:multiLevelType w:val="hybridMultilevel"/>
    <w:tmpl w:val="9828E390"/>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5">
    <w:nsid w:val="42B56CF5"/>
    <w:multiLevelType w:val="hybridMultilevel"/>
    <w:tmpl w:val="981AA17A"/>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6">
    <w:nsid w:val="5CFF7F00"/>
    <w:multiLevelType w:val="hybridMultilevel"/>
    <w:tmpl w:val="144894A2"/>
    <w:lvl w:ilvl="0" w:tplc="04080001">
      <w:start w:val="1"/>
      <w:numFmt w:val="bullet"/>
      <w:lvlText w:val=""/>
      <w:lvlJc w:val="left"/>
      <w:pPr>
        <w:tabs>
          <w:tab w:val="num" w:pos="920"/>
        </w:tabs>
        <w:ind w:left="920" w:hanging="360"/>
      </w:pPr>
      <w:rPr>
        <w:rFonts w:ascii="Symbol" w:hAnsi="Symbol" w:hint="default"/>
      </w:rPr>
    </w:lvl>
    <w:lvl w:ilvl="1" w:tplc="04080003" w:tentative="1">
      <w:start w:val="1"/>
      <w:numFmt w:val="bullet"/>
      <w:lvlText w:val="o"/>
      <w:lvlJc w:val="left"/>
      <w:pPr>
        <w:tabs>
          <w:tab w:val="num" w:pos="1640"/>
        </w:tabs>
        <w:ind w:left="1640" w:hanging="360"/>
      </w:pPr>
      <w:rPr>
        <w:rFonts w:ascii="Courier New" w:hAnsi="Courier New" w:cs="Courier New" w:hint="default"/>
      </w:rPr>
    </w:lvl>
    <w:lvl w:ilvl="2" w:tplc="04080005" w:tentative="1">
      <w:start w:val="1"/>
      <w:numFmt w:val="bullet"/>
      <w:lvlText w:val=""/>
      <w:lvlJc w:val="left"/>
      <w:pPr>
        <w:tabs>
          <w:tab w:val="num" w:pos="2360"/>
        </w:tabs>
        <w:ind w:left="2360" w:hanging="360"/>
      </w:pPr>
      <w:rPr>
        <w:rFonts w:ascii="Wingdings" w:hAnsi="Wingdings" w:hint="default"/>
      </w:rPr>
    </w:lvl>
    <w:lvl w:ilvl="3" w:tplc="04080001" w:tentative="1">
      <w:start w:val="1"/>
      <w:numFmt w:val="bullet"/>
      <w:lvlText w:val=""/>
      <w:lvlJc w:val="left"/>
      <w:pPr>
        <w:tabs>
          <w:tab w:val="num" w:pos="3080"/>
        </w:tabs>
        <w:ind w:left="3080" w:hanging="360"/>
      </w:pPr>
      <w:rPr>
        <w:rFonts w:ascii="Symbol" w:hAnsi="Symbol" w:hint="default"/>
      </w:rPr>
    </w:lvl>
    <w:lvl w:ilvl="4" w:tplc="04080003" w:tentative="1">
      <w:start w:val="1"/>
      <w:numFmt w:val="bullet"/>
      <w:lvlText w:val="o"/>
      <w:lvlJc w:val="left"/>
      <w:pPr>
        <w:tabs>
          <w:tab w:val="num" w:pos="3800"/>
        </w:tabs>
        <w:ind w:left="3800" w:hanging="360"/>
      </w:pPr>
      <w:rPr>
        <w:rFonts w:ascii="Courier New" w:hAnsi="Courier New" w:cs="Courier New" w:hint="default"/>
      </w:rPr>
    </w:lvl>
    <w:lvl w:ilvl="5" w:tplc="04080005" w:tentative="1">
      <w:start w:val="1"/>
      <w:numFmt w:val="bullet"/>
      <w:lvlText w:val=""/>
      <w:lvlJc w:val="left"/>
      <w:pPr>
        <w:tabs>
          <w:tab w:val="num" w:pos="4520"/>
        </w:tabs>
        <w:ind w:left="4520" w:hanging="360"/>
      </w:pPr>
      <w:rPr>
        <w:rFonts w:ascii="Wingdings" w:hAnsi="Wingdings" w:hint="default"/>
      </w:rPr>
    </w:lvl>
    <w:lvl w:ilvl="6" w:tplc="04080001" w:tentative="1">
      <w:start w:val="1"/>
      <w:numFmt w:val="bullet"/>
      <w:lvlText w:val=""/>
      <w:lvlJc w:val="left"/>
      <w:pPr>
        <w:tabs>
          <w:tab w:val="num" w:pos="5240"/>
        </w:tabs>
        <w:ind w:left="5240" w:hanging="360"/>
      </w:pPr>
      <w:rPr>
        <w:rFonts w:ascii="Symbol" w:hAnsi="Symbol" w:hint="default"/>
      </w:rPr>
    </w:lvl>
    <w:lvl w:ilvl="7" w:tplc="04080003" w:tentative="1">
      <w:start w:val="1"/>
      <w:numFmt w:val="bullet"/>
      <w:lvlText w:val="o"/>
      <w:lvlJc w:val="left"/>
      <w:pPr>
        <w:tabs>
          <w:tab w:val="num" w:pos="5960"/>
        </w:tabs>
        <w:ind w:left="5960" w:hanging="360"/>
      </w:pPr>
      <w:rPr>
        <w:rFonts w:ascii="Courier New" w:hAnsi="Courier New" w:cs="Courier New" w:hint="default"/>
      </w:rPr>
    </w:lvl>
    <w:lvl w:ilvl="8" w:tplc="04080005" w:tentative="1">
      <w:start w:val="1"/>
      <w:numFmt w:val="bullet"/>
      <w:lvlText w:val=""/>
      <w:lvlJc w:val="left"/>
      <w:pPr>
        <w:tabs>
          <w:tab w:val="num" w:pos="6680"/>
        </w:tabs>
        <w:ind w:left="6680" w:hanging="360"/>
      </w:pPr>
      <w:rPr>
        <w:rFonts w:ascii="Wingdings" w:hAnsi="Wingdings" w:hint="default"/>
      </w:rPr>
    </w:lvl>
  </w:abstractNum>
  <w:abstractNum w:abstractNumId="7">
    <w:nsid w:val="64D22AC0"/>
    <w:multiLevelType w:val="hybridMultilevel"/>
    <w:tmpl w:val="7C78776A"/>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8">
    <w:nsid w:val="67101AF7"/>
    <w:multiLevelType w:val="hybridMultilevel"/>
    <w:tmpl w:val="60E6DB40"/>
    <w:lvl w:ilvl="0" w:tplc="04080001">
      <w:start w:val="1"/>
      <w:numFmt w:val="bullet"/>
      <w:lvlText w:val=""/>
      <w:lvlJc w:val="left"/>
      <w:pPr>
        <w:tabs>
          <w:tab w:val="num" w:pos="920"/>
        </w:tabs>
        <w:ind w:left="920" w:hanging="360"/>
      </w:pPr>
      <w:rPr>
        <w:rFonts w:ascii="Symbol" w:hAnsi="Symbol" w:hint="default"/>
      </w:rPr>
    </w:lvl>
    <w:lvl w:ilvl="1" w:tplc="04080003" w:tentative="1">
      <w:start w:val="1"/>
      <w:numFmt w:val="bullet"/>
      <w:lvlText w:val="o"/>
      <w:lvlJc w:val="left"/>
      <w:pPr>
        <w:tabs>
          <w:tab w:val="num" w:pos="1640"/>
        </w:tabs>
        <w:ind w:left="1640" w:hanging="360"/>
      </w:pPr>
      <w:rPr>
        <w:rFonts w:ascii="Courier New" w:hAnsi="Courier New" w:cs="Courier New" w:hint="default"/>
      </w:rPr>
    </w:lvl>
    <w:lvl w:ilvl="2" w:tplc="04080005" w:tentative="1">
      <w:start w:val="1"/>
      <w:numFmt w:val="bullet"/>
      <w:lvlText w:val=""/>
      <w:lvlJc w:val="left"/>
      <w:pPr>
        <w:tabs>
          <w:tab w:val="num" w:pos="2360"/>
        </w:tabs>
        <w:ind w:left="2360" w:hanging="360"/>
      </w:pPr>
      <w:rPr>
        <w:rFonts w:ascii="Wingdings" w:hAnsi="Wingdings" w:hint="default"/>
      </w:rPr>
    </w:lvl>
    <w:lvl w:ilvl="3" w:tplc="04080001" w:tentative="1">
      <w:start w:val="1"/>
      <w:numFmt w:val="bullet"/>
      <w:lvlText w:val=""/>
      <w:lvlJc w:val="left"/>
      <w:pPr>
        <w:tabs>
          <w:tab w:val="num" w:pos="3080"/>
        </w:tabs>
        <w:ind w:left="3080" w:hanging="360"/>
      </w:pPr>
      <w:rPr>
        <w:rFonts w:ascii="Symbol" w:hAnsi="Symbol" w:hint="default"/>
      </w:rPr>
    </w:lvl>
    <w:lvl w:ilvl="4" w:tplc="04080003" w:tentative="1">
      <w:start w:val="1"/>
      <w:numFmt w:val="bullet"/>
      <w:lvlText w:val="o"/>
      <w:lvlJc w:val="left"/>
      <w:pPr>
        <w:tabs>
          <w:tab w:val="num" w:pos="3800"/>
        </w:tabs>
        <w:ind w:left="3800" w:hanging="360"/>
      </w:pPr>
      <w:rPr>
        <w:rFonts w:ascii="Courier New" w:hAnsi="Courier New" w:cs="Courier New" w:hint="default"/>
      </w:rPr>
    </w:lvl>
    <w:lvl w:ilvl="5" w:tplc="04080005" w:tentative="1">
      <w:start w:val="1"/>
      <w:numFmt w:val="bullet"/>
      <w:lvlText w:val=""/>
      <w:lvlJc w:val="left"/>
      <w:pPr>
        <w:tabs>
          <w:tab w:val="num" w:pos="4520"/>
        </w:tabs>
        <w:ind w:left="4520" w:hanging="360"/>
      </w:pPr>
      <w:rPr>
        <w:rFonts w:ascii="Wingdings" w:hAnsi="Wingdings" w:hint="default"/>
      </w:rPr>
    </w:lvl>
    <w:lvl w:ilvl="6" w:tplc="04080001" w:tentative="1">
      <w:start w:val="1"/>
      <w:numFmt w:val="bullet"/>
      <w:lvlText w:val=""/>
      <w:lvlJc w:val="left"/>
      <w:pPr>
        <w:tabs>
          <w:tab w:val="num" w:pos="5240"/>
        </w:tabs>
        <w:ind w:left="5240" w:hanging="360"/>
      </w:pPr>
      <w:rPr>
        <w:rFonts w:ascii="Symbol" w:hAnsi="Symbol" w:hint="default"/>
      </w:rPr>
    </w:lvl>
    <w:lvl w:ilvl="7" w:tplc="04080003" w:tentative="1">
      <w:start w:val="1"/>
      <w:numFmt w:val="bullet"/>
      <w:lvlText w:val="o"/>
      <w:lvlJc w:val="left"/>
      <w:pPr>
        <w:tabs>
          <w:tab w:val="num" w:pos="5960"/>
        </w:tabs>
        <w:ind w:left="5960" w:hanging="360"/>
      </w:pPr>
      <w:rPr>
        <w:rFonts w:ascii="Courier New" w:hAnsi="Courier New" w:cs="Courier New" w:hint="default"/>
      </w:rPr>
    </w:lvl>
    <w:lvl w:ilvl="8" w:tplc="04080005" w:tentative="1">
      <w:start w:val="1"/>
      <w:numFmt w:val="bullet"/>
      <w:lvlText w:val=""/>
      <w:lvlJc w:val="left"/>
      <w:pPr>
        <w:tabs>
          <w:tab w:val="num" w:pos="6680"/>
        </w:tabs>
        <w:ind w:left="6680" w:hanging="360"/>
      </w:pPr>
      <w:rPr>
        <w:rFonts w:ascii="Wingdings" w:hAnsi="Wingdings" w:hint="default"/>
      </w:rPr>
    </w:lvl>
  </w:abstractNum>
  <w:abstractNum w:abstractNumId="9">
    <w:nsid w:val="7ABF3647"/>
    <w:multiLevelType w:val="hybridMultilevel"/>
    <w:tmpl w:val="EC982920"/>
    <w:lvl w:ilvl="0" w:tplc="04080001">
      <w:start w:val="1"/>
      <w:numFmt w:val="bullet"/>
      <w:lvlText w:val=""/>
      <w:lvlJc w:val="left"/>
      <w:pPr>
        <w:tabs>
          <w:tab w:val="num" w:pos="920"/>
        </w:tabs>
        <w:ind w:left="920" w:hanging="360"/>
      </w:pPr>
      <w:rPr>
        <w:rFonts w:ascii="Symbol" w:hAnsi="Symbol" w:hint="default"/>
      </w:rPr>
    </w:lvl>
    <w:lvl w:ilvl="1" w:tplc="04080003" w:tentative="1">
      <w:start w:val="1"/>
      <w:numFmt w:val="bullet"/>
      <w:lvlText w:val="o"/>
      <w:lvlJc w:val="left"/>
      <w:pPr>
        <w:tabs>
          <w:tab w:val="num" w:pos="1640"/>
        </w:tabs>
        <w:ind w:left="1640" w:hanging="360"/>
      </w:pPr>
      <w:rPr>
        <w:rFonts w:ascii="Courier New" w:hAnsi="Courier New" w:cs="Courier New" w:hint="default"/>
      </w:rPr>
    </w:lvl>
    <w:lvl w:ilvl="2" w:tplc="04080005" w:tentative="1">
      <w:start w:val="1"/>
      <w:numFmt w:val="bullet"/>
      <w:lvlText w:val=""/>
      <w:lvlJc w:val="left"/>
      <w:pPr>
        <w:tabs>
          <w:tab w:val="num" w:pos="2360"/>
        </w:tabs>
        <w:ind w:left="2360" w:hanging="360"/>
      </w:pPr>
      <w:rPr>
        <w:rFonts w:ascii="Wingdings" w:hAnsi="Wingdings" w:hint="default"/>
      </w:rPr>
    </w:lvl>
    <w:lvl w:ilvl="3" w:tplc="04080001" w:tentative="1">
      <w:start w:val="1"/>
      <w:numFmt w:val="bullet"/>
      <w:lvlText w:val=""/>
      <w:lvlJc w:val="left"/>
      <w:pPr>
        <w:tabs>
          <w:tab w:val="num" w:pos="3080"/>
        </w:tabs>
        <w:ind w:left="3080" w:hanging="360"/>
      </w:pPr>
      <w:rPr>
        <w:rFonts w:ascii="Symbol" w:hAnsi="Symbol" w:hint="default"/>
      </w:rPr>
    </w:lvl>
    <w:lvl w:ilvl="4" w:tplc="04080003" w:tentative="1">
      <w:start w:val="1"/>
      <w:numFmt w:val="bullet"/>
      <w:lvlText w:val="o"/>
      <w:lvlJc w:val="left"/>
      <w:pPr>
        <w:tabs>
          <w:tab w:val="num" w:pos="3800"/>
        </w:tabs>
        <w:ind w:left="3800" w:hanging="360"/>
      </w:pPr>
      <w:rPr>
        <w:rFonts w:ascii="Courier New" w:hAnsi="Courier New" w:cs="Courier New" w:hint="default"/>
      </w:rPr>
    </w:lvl>
    <w:lvl w:ilvl="5" w:tplc="04080005" w:tentative="1">
      <w:start w:val="1"/>
      <w:numFmt w:val="bullet"/>
      <w:lvlText w:val=""/>
      <w:lvlJc w:val="left"/>
      <w:pPr>
        <w:tabs>
          <w:tab w:val="num" w:pos="4520"/>
        </w:tabs>
        <w:ind w:left="4520" w:hanging="360"/>
      </w:pPr>
      <w:rPr>
        <w:rFonts w:ascii="Wingdings" w:hAnsi="Wingdings" w:hint="default"/>
      </w:rPr>
    </w:lvl>
    <w:lvl w:ilvl="6" w:tplc="04080001" w:tentative="1">
      <w:start w:val="1"/>
      <w:numFmt w:val="bullet"/>
      <w:lvlText w:val=""/>
      <w:lvlJc w:val="left"/>
      <w:pPr>
        <w:tabs>
          <w:tab w:val="num" w:pos="5240"/>
        </w:tabs>
        <w:ind w:left="5240" w:hanging="360"/>
      </w:pPr>
      <w:rPr>
        <w:rFonts w:ascii="Symbol" w:hAnsi="Symbol" w:hint="default"/>
      </w:rPr>
    </w:lvl>
    <w:lvl w:ilvl="7" w:tplc="04080003" w:tentative="1">
      <w:start w:val="1"/>
      <w:numFmt w:val="bullet"/>
      <w:lvlText w:val="o"/>
      <w:lvlJc w:val="left"/>
      <w:pPr>
        <w:tabs>
          <w:tab w:val="num" w:pos="5960"/>
        </w:tabs>
        <w:ind w:left="5960" w:hanging="360"/>
      </w:pPr>
      <w:rPr>
        <w:rFonts w:ascii="Courier New" w:hAnsi="Courier New" w:cs="Courier New" w:hint="default"/>
      </w:rPr>
    </w:lvl>
    <w:lvl w:ilvl="8" w:tplc="04080005" w:tentative="1">
      <w:start w:val="1"/>
      <w:numFmt w:val="bullet"/>
      <w:lvlText w:val=""/>
      <w:lvlJc w:val="left"/>
      <w:pPr>
        <w:tabs>
          <w:tab w:val="num" w:pos="6680"/>
        </w:tabs>
        <w:ind w:left="66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61EC3"/>
    <w:rsid w:val="00007C62"/>
    <w:rsid w:val="0001072C"/>
    <w:rsid w:val="000119E9"/>
    <w:rsid w:val="0001661E"/>
    <w:rsid w:val="00021DED"/>
    <w:rsid w:val="00033183"/>
    <w:rsid w:val="000418AD"/>
    <w:rsid w:val="00043E62"/>
    <w:rsid w:val="000454B6"/>
    <w:rsid w:val="00052DD4"/>
    <w:rsid w:val="000569A2"/>
    <w:rsid w:val="000635EE"/>
    <w:rsid w:val="00080F02"/>
    <w:rsid w:val="000966F8"/>
    <w:rsid w:val="000B57CD"/>
    <w:rsid w:val="000B5B34"/>
    <w:rsid w:val="000B6F8C"/>
    <w:rsid w:val="000C0E1C"/>
    <w:rsid w:val="000C4C97"/>
    <w:rsid w:val="000C5799"/>
    <w:rsid w:val="000E5A10"/>
    <w:rsid w:val="001129EC"/>
    <w:rsid w:val="00120611"/>
    <w:rsid w:val="00122108"/>
    <w:rsid w:val="001246A7"/>
    <w:rsid w:val="00130FE2"/>
    <w:rsid w:val="00143047"/>
    <w:rsid w:val="001609DD"/>
    <w:rsid w:val="0016157C"/>
    <w:rsid w:val="001705D9"/>
    <w:rsid w:val="001716D4"/>
    <w:rsid w:val="0017488C"/>
    <w:rsid w:val="001826AA"/>
    <w:rsid w:val="001837E5"/>
    <w:rsid w:val="00186A3F"/>
    <w:rsid w:val="00186BC2"/>
    <w:rsid w:val="00192AA5"/>
    <w:rsid w:val="001954FC"/>
    <w:rsid w:val="0019734E"/>
    <w:rsid w:val="00197C49"/>
    <w:rsid w:val="001A583B"/>
    <w:rsid w:val="001B1991"/>
    <w:rsid w:val="001B247F"/>
    <w:rsid w:val="001B474B"/>
    <w:rsid w:val="001B5A54"/>
    <w:rsid w:val="001B6099"/>
    <w:rsid w:val="001B6907"/>
    <w:rsid w:val="001C4616"/>
    <w:rsid w:val="001D1579"/>
    <w:rsid w:val="001D15B0"/>
    <w:rsid w:val="001D66A6"/>
    <w:rsid w:val="001E2232"/>
    <w:rsid w:val="001E260A"/>
    <w:rsid w:val="001F23CD"/>
    <w:rsid w:val="001F3E27"/>
    <w:rsid w:val="002056D8"/>
    <w:rsid w:val="00225F0B"/>
    <w:rsid w:val="00233F88"/>
    <w:rsid w:val="00236E19"/>
    <w:rsid w:val="0025439E"/>
    <w:rsid w:val="00256E86"/>
    <w:rsid w:val="00262A03"/>
    <w:rsid w:val="0028620E"/>
    <w:rsid w:val="002A2D9C"/>
    <w:rsid w:val="002A5806"/>
    <w:rsid w:val="002B065D"/>
    <w:rsid w:val="002C2C04"/>
    <w:rsid w:val="002C43C0"/>
    <w:rsid w:val="002C69F0"/>
    <w:rsid w:val="002D0FCF"/>
    <w:rsid w:val="002D2A39"/>
    <w:rsid w:val="002E087B"/>
    <w:rsid w:val="002E5EAA"/>
    <w:rsid w:val="002F716D"/>
    <w:rsid w:val="00301BCB"/>
    <w:rsid w:val="00303B8E"/>
    <w:rsid w:val="00315C34"/>
    <w:rsid w:val="00322F90"/>
    <w:rsid w:val="00324733"/>
    <w:rsid w:val="0032657C"/>
    <w:rsid w:val="00332CAF"/>
    <w:rsid w:val="003405A4"/>
    <w:rsid w:val="00344EA6"/>
    <w:rsid w:val="0035033D"/>
    <w:rsid w:val="0035450A"/>
    <w:rsid w:val="00360D8F"/>
    <w:rsid w:val="003663C5"/>
    <w:rsid w:val="00366ACF"/>
    <w:rsid w:val="00371490"/>
    <w:rsid w:val="00371729"/>
    <w:rsid w:val="00380CC7"/>
    <w:rsid w:val="00380E6E"/>
    <w:rsid w:val="00383619"/>
    <w:rsid w:val="00385891"/>
    <w:rsid w:val="00386EB0"/>
    <w:rsid w:val="003A1D16"/>
    <w:rsid w:val="003B0845"/>
    <w:rsid w:val="003D2C22"/>
    <w:rsid w:val="003D6115"/>
    <w:rsid w:val="003D6B28"/>
    <w:rsid w:val="003E022D"/>
    <w:rsid w:val="003E7FD2"/>
    <w:rsid w:val="0040228A"/>
    <w:rsid w:val="0040646B"/>
    <w:rsid w:val="0041258A"/>
    <w:rsid w:val="004163DF"/>
    <w:rsid w:val="00417A3D"/>
    <w:rsid w:val="00417E55"/>
    <w:rsid w:val="00424030"/>
    <w:rsid w:val="00424314"/>
    <w:rsid w:val="00432158"/>
    <w:rsid w:val="00441901"/>
    <w:rsid w:val="00442457"/>
    <w:rsid w:val="00442B88"/>
    <w:rsid w:val="0044452E"/>
    <w:rsid w:val="0044488F"/>
    <w:rsid w:val="004519FD"/>
    <w:rsid w:val="00452BC3"/>
    <w:rsid w:val="00453D72"/>
    <w:rsid w:val="00454B88"/>
    <w:rsid w:val="004674A4"/>
    <w:rsid w:val="0049013A"/>
    <w:rsid w:val="00495CEE"/>
    <w:rsid w:val="004A03F2"/>
    <w:rsid w:val="004A0842"/>
    <w:rsid w:val="004A25B0"/>
    <w:rsid w:val="004A2835"/>
    <w:rsid w:val="004A5F86"/>
    <w:rsid w:val="004A688B"/>
    <w:rsid w:val="004B3CF5"/>
    <w:rsid w:val="004B517C"/>
    <w:rsid w:val="004B6DBE"/>
    <w:rsid w:val="004B6EB5"/>
    <w:rsid w:val="004C0C67"/>
    <w:rsid w:val="004C5F9B"/>
    <w:rsid w:val="004D39F6"/>
    <w:rsid w:val="004E29A7"/>
    <w:rsid w:val="004E3CE2"/>
    <w:rsid w:val="004E4758"/>
    <w:rsid w:val="005006B4"/>
    <w:rsid w:val="00501536"/>
    <w:rsid w:val="005060E8"/>
    <w:rsid w:val="00512463"/>
    <w:rsid w:val="00527373"/>
    <w:rsid w:val="005373AD"/>
    <w:rsid w:val="00541546"/>
    <w:rsid w:val="00542DDB"/>
    <w:rsid w:val="0055024F"/>
    <w:rsid w:val="0055544A"/>
    <w:rsid w:val="00562E89"/>
    <w:rsid w:val="005639A7"/>
    <w:rsid w:val="00564056"/>
    <w:rsid w:val="005651F9"/>
    <w:rsid w:val="005664BB"/>
    <w:rsid w:val="00573E8F"/>
    <w:rsid w:val="0057706B"/>
    <w:rsid w:val="00577B3D"/>
    <w:rsid w:val="00582A7F"/>
    <w:rsid w:val="0058308D"/>
    <w:rsid w:val="00591162"/>
    <w:rsid w:val="005A6344"/>
    <w:rsid w:val="005B1C0A"/>
    <w:rsid w:val="005C4023"/>
    <w:rsid w:val="005C6266"/>
    <w:rsid w:val="005F6734"/>
    <w:rsid w:val="006056FF"/>
    <w:rsid w:val="00622146"/>
    <w:rsid w:val="0062251B"/>
    <w:rsid w:val="00630083"/>
    <w:rsid w:val="00634A0E"/>
    <w:rsid w:val="006372C2"/>
    <w:rsid w:val="006454ED"/>
    <w:rsid w:val="00645950"/>
    <w:rsid w:val="00650990"/>
    <w:rsid w:val="00654A0D"/>
    <w:rsid w:val="00664DFB"/>
    <w:rsid w:val="0067699A"/>
    <w:rsid w:val="0068524F"/>
    <w:rsid w:val="00686F4F"/>
    <w:rsid w:val="00694D08"/>
    <w:rsid w:val="006A0635"/>
    <w:rsid w:val="006A3916"/>
    <w:rsid w:val="006A5BFD"/>
    <w:rsid w:val="006A74D3"/>
    <w:rsid w:val="006B1262"/>
    <w:rsid w:val="006B2483"/>
    <w:rsid w:val="006C3FCC"/>
    <w:rsid w:val="006C6AC7"/>
    <w:rsid w:val="006D1A54"/>
    <w:rsid w:val="006D461E"/>
    <w:rsid w:val="006D67BC"/>
    <w:rsid w:val="006F4253"/>
    <w:rsid w:val="00703E60"/>
    <w:rsid w:val="00714BF9"/>
    <w:rsid w:val="0072658B"/>
    <w:rsid w:val="00750533"/>
    <w:rsid w:val="007511CD"/>
    <w:rsid w:val="00751244"/>
    <w:rsid w:val="00752CA1"/>
    <w:rsid w:val="00757739"/>
    <w:rsid w:val="00757D78"/>
    <w:rsid w:val="0076308A"/>
    <w:rsid w:val="0078489F"/>
    <w:rsid w:val="007A0358"/>
    <w:rsid w:val="007A142F"/>
    <w:rsid w:val="007A150C"/>
    <w:rsid w:val="007B0F2A"/>
    <w:rsid w:val="007B2822"/>
    <w:rsid w:val="007B6129"/>
    <w:rsid w:val="007C720F"/>
    <w:rsid w:val="007D4905"/>
    <w:rsid w:val="007D63A1"/>
    <w:rsid w:val="007D77BD"/>
    <w:rsid w:val="007E30D3"/>
    <w:rsid w:val="007E5370"/>
    <w:rsid w:val="007E6E35"/>
    <w:rsid w:val="008109C6"/>
    <w:rsid w:val="00821ECD"/>
    <w:rsid w:val="00836768"/>
    <w:rsid w:val="00843C31"/>
    <w:rsid w:val="008445FD"/>
    <w:rsid w:val="0084622D"/>
    <w:rsid w:val="00860F6E"/>
    <w:rsid w:val="00864115"/>
    <w:rsid w:val="00865BB3"/>
    <w:rsid w:val="00881426"/>
    <w:rsid w:val="0088476D"/>
    <w:rsid w:val="008A013E"/>
    <w:rsid w:val="008B339B"/>
    <w:rsid w:val="008B6C95"/>
    <w:rsid w:val="008C38F2"/>
    <w:rsid w:val="008E0F8F"/>
    <w:rsid w:val="008E2929"/>
    <w:rsid w:val="008E6FD9"/>
    <w:rsid w:val="008F1D57"/>
    <w:rsid w:val="0090010B"/>
    <w:rsid w:val="00904AF7"/>
    <w:rsid w:val="00905168"/>
    <w:rsid w:val="00913DC3"/>
    <w:rsid w:val="0092356C"/>
    <w:rsid w:val="00933651"/>
    <w:rsid w:val="009477B8"/>
    <w:rsid w:val="00960EA9"/>
    <w:rsid w:val="00981A8B"/>
    <w:rsid w:val="00987632"/>
    <w:rsid w:val="00992555"/>
    <w:rsid w:val="0099313B"/>
    <w:rsid w:val="0099407A"/>
    <w:rsid w:val="00994CC6"/>
    <w:rsid w:val="009B2D97"/>
    <w:rsid w:val="009D3357"/>
    <w:rsid w:val="009D5AAA"/>
    <w:rsid w:val="009D672D"/>
    <w:rsid w:val="009F1F84"/>
    <w:rsid w:val="009F26FA"/>
    <w:rsid w:val="00A025B4"/>
    <w:rsid w:val="00A044EA"/>
    <w:rsid w:val="00A11D5E"/>
    <w:rsid w:val="00A1522B"/>
    <w:rsid w:val="00A25E94"/>
    <w:rsid w:val="00A311E7"/>
    <w:rsid w:val="00A312F6"/>
    <w:rsid w:val="00A34768"/>
    <w:rsid w:val="00A425F6"/>
    <w:rsid w:val="00A57039"/>
    <w:rsid w:val="00A740EE"/>
    <w:rsid w:val="00A7425D"/>
    <w:rsid w:val="00A74C80"/>
    <w:rsid w:val="00A81748"/>
    <w:rsid w:val="00A93EE5"/>
    <w:rsid w:val="00AA250C"/>
    <w:rsid w:val="00AA674A"/>
    <w:rsid w:val="00AA7FF2"/>
    <w:rsid w:val="00AB0462"/>
    <w:rsid w:val="00AB07FC"/>
    <w:rsid w:val="00AB46B7"/>
    <w:rsid w:val="00AC2E5E"/>
    <w:rsid w:val="00AD7418"/>
    <w:rsid w:val="00AF1192"/>
    <w:rsid w:val="00AF18A0"/>
    <w:rsid w:val="00B00B32"/>
    <w:rsid w:val="00B106E2"/>
    <w:rsid w:val="00B10CA8"/>
    <w:rsid w:val="00B12DB9"/>
    <w:rsid w:val="00B13FD4"/>
    <w:rsid w:val="00B33525"/>
    <w:rsid w:val="00B3398C"/>
    <w:rsid w:val="00B408A8"/>
    <w:rsid w:val="00B456DE"/>
    <w:rsid w:val="00B47E23"/>
    <w:rsid w:val="00B62888"/>
    <w:rsid w:val="00B644FE"/>
    <w:rsid w:val="00B6798D"/>
    <w:rsid w:val="00B67BE3"/>
    <w:rsid w:val="00B70D1D"/>
    <w:rsid w:val="00B72039"/>
    <w:rsid w:val="00B77225"/>
    <w:rsid w:val="00B77CCB"/>
    <w:rsid w:val="00B96E9E"/>
    <w:rsid w:val="00BA65A3"/>
    <w:rsid w:val="00BB0D1A"/>
    <w:rsid w:val="00BC5AF4"/>
    <w:rsid w:val="00BE0A29"/>
    <w:rsid w:val="00BE253C"/>
    <w:rsid w:val="00BF1324"/>
    <w:rsid w:val="00BF7A14"/>
    <w:rsid w:val="00C016AA"/>
    <w:rsid w:val="00C0319E"/>
    <w:rsid w:val="00C03466"/>
    <w:rsid w:val="00C06EB8"/>
    <w:rsid w:val="00C250D7"/>
    <w:rsid w:val="00C45EF3"/>
    <w:rsid w:val="00C4662E"/>
    <w:rsid w:val="00C54170"/>
    <w:rsid w:val="00C64033"/>
    <w:rsid w:val="00C75BD8"/>
    <w:rsid w:val="00C8272F"/>
    <w:rsid w:val="00C84387"/>
    <w:rsid w:val="00C85077"/>
    <w:rsid w:val="00C86A10"/>
    <w:rsid w:val="00CA4B05"/>
    <w:rsid w:val="00CA5602"/>
    <w:rsid w:val="00CA60F4"/>
    <w:rsid w:val="00CB275C"/>
    <w:rsid w:val="00CB6428"/>
    <w:rsid w:val="00CC6657"/>
    <w:rsid w:val="00CF7755"/>
    <w:rsid w:val="00D06E2E"/>
    <w:rsid w:val="00D26DFE"/>
    <w:rsid w:val="00D330A9"/>
    <w:rsid w:val="00D336DE"/>
    <w:rsid w:val="00D364E0"/>
    <w:rsid w:val="00D407FC"/>
    <w:rsid w:val="00D41174"/>
    <w:rsid w:val="00D42B2E"/>
    <w:rsid w:val="00D45F69"/>
    <w:rsid w:val="00D5388D"/>
    <w:rsid w:val="00D56BB3"/>
    <w:rsid w:val="00D61EC3"/>
    <w:rsid w:val="00D672BD"/>
    <w:rsid w:val="00D72925"/>
    <w:rsid w:val="00D740DF"/>
    <w:rsid w:val="00D77A6E"/>
    <w:rsid w:val="00D82F0C"/>
    <w:rsid w:val="00D83C00"/>
    <w:rsid w:val="00D9311D"/>
    <w:rsid w:val="00D9424E"/>
    <w:rsid w:val="00D97818"/>
    <w:rsid w:val="00DB07D3"/>
    <w:rsid w:val="00DB3315"/>
    <w:rsid w:val="00DB79FF"/>
    <w:rsid w:val="00DC0D5B"/>
    <w:rsid w:val="00DC7104"/>
    <w:rsid w:val="00DE4C2E"/>
    <w:rsid w:val="00E0532D"/>
    <w:rsid w:val="00E1089F"/>
    <w:rsid w:val="00E110A7"/>
    <w:rsid w:val="00E14111"/>
    <w:rsid w:val="00E15E26"/>
    <w:rsid w:val="00E21ED9"/>
    <w:rsid w:val="00E230ED"/>
    <w:rsid w:val="00E24A91"/>
    <w:rsid w:val="00E32638"/>
    <w:rsid w:val="00E4151D"/>
    <w:rsid w:val="00E47FD3"/>
    <w:rsid w:val="00E504BC"/>
    <w:rsid w:val="00E601AC"/>
    <w:rsid w:val="00E60A04"/>
    <w:rsid w:val="00E63467"/>
    <w:rsid w:val="00E74E14"/>
    <w:rsid w:val="00E917EF"/>
    <w:rsid w:val="00E929E4"/>
    <w:rsid w:val="00E965D9"/>
    <w:rsid w:val="00E96990"/>
    <w:rsid w:val="00E9794C"/>
    <w:rsid w:val="00EA5C14"/>
    <w:rsid w:val="00EB110F"/>
    <w:rsid w:val="00EC2059"/>
    <w:rsid w:val="00EC21CC"/>
    <w:rsid w:val="00EC55E9"/>
    <w:rsid w:val="00EC7C49"/>
    <w:rsid w:val="00ED246C"/>
    <w:rsid w:val="00ED2F6A"/>
    <w:rsid w:val="00EE2CCF"/>
    <w:rsid w:val="00EE3607"/>
    <w:rsid w:val="00EF532C"/>
    <w:rsid w:val="00EF6648"/>
    <w:rsid w:val="00F0242B"/>
    <w:rsid w:val="00F038D8"/>
    <w:rsid w:val="00F1358F"/>
    <w:rsid w:val="00F135AC"/>
    <w:rsid w:val="00F13AAA"/>
    <w:rsid w:val="00F32379"/>
    <w:rsid w:val="00F45AE5"/>
    <w:rsid w:val="00F604FD"/>
    <w:rsid w:val="00F6772C"/>
    <w:rsid w:val="00F74D4D"/>
    <w:rsid w:val="00F77214"/>
    <w:rsid w:val="00F77D29"/>
    <w:rsid w:val="00F77D5C"/>
    <w:rsid w:val="00F81665"/>
    <w:rsid w:val="00F90F7F"/>
    <w:rsid w:val="00FA49F4"/>
    <w:rsid w:val="00FB2664"/>
    <w:rsid w:val="00FB6FAB"/>
    <w:rsid w:val="00FC3948"/>
    <w:rsid w:val="00FD0DFB"/>
    <w:rsid w:val="00FD579C"/>
    <w:rsid w:val="00FE75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EC3"/>
    <w:pPr>
      <w:spacing w:line="360" w:lineRule="auto"/>
      <w:ind w:firstLine="200"/>
      <w:jc w:val="both"/>
    </w:pPr>
    <w:rPr>
      <w:sz w:val="24"/>
      <w:szCs w:val="24"/>
    </w:rPr>
  </w:style>
  <w:style w:type="paragraph" w:styleId="2">
    <w:name w:val="heading 2"/>
    <w:basedOn w:val="a"/>
    <w:next w:val="a"/>
    <w:link w:val="2Char"/>
    <w:qFormat/>
    <w:rsid w:val="00D61EC3"/>
    <w:pPr>
      <w:keepNext/>
      <w:spacing w:before="240" w:after="60"/>
      <w:outlineLvl w:val="1"/>
    </w:pPr>
    <w:rPr>
      <w:rFonts w:ascii="Arial" w:hAnsi="Arial" w:cs="Arial"/>
      <w:b/>
      <w:bCs/>
      <w:iCs/>
      <w:sz w:val="28"/>
      <w:szCs w:val="28"/>
    </w:rPr>
  </w:style>
  <w:style w:type="paragraph" w:styleId="3">
    <w:name w:val="heading 3"/>
    <w:basedOn w:val="a"/>
    <w:next w:val="a"/>
    <w:qFormat/>
    <w:rsid w:val="00D61E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Λεζαντα"/>
    <w:basedOn w:val="a"/>
    <w:link w:val="Char"/>
    <w:autoRedefine/>
    <w:rsid w:val="007C720F"/>
    <w:pPr>
      <w:tabs>
        <w:tab w:val="left" w:pos="1215"/>
      </w:tabs>
      <w:ind w:firstLine="0"/>
      <w:jc w:val="center"/>
    </w:pPr>
    <w:rPr>
      <w:b/>
      <w:sz w:val="20"/>
    </w:rPr>
  </w:style>
  <w:style w:type="character" w:customStyle="1" w:styleId="Char">
    <w:name w:val="Λεζαντα Char"/>
    <w:basedOn w:val="a0"/>
    <w:link w:val="a3"/>
    <w:rsid w:val="00D61EC3"/>
    <w:rPr>
      <w:b/>
      <w:szCs w:val="24"/>
      <w:lang w:val="el-GR" w:eastAsia="el-GR" w:bidi="ar-SA"/>
    </w:rPr>
  </w:style>
  <w:style w:type="character" w:customStyle="1" w:styleId="2Char">
    <w:name w:val="Επικεφαλίδα 2 Char"/>
    <w:basedOn w:val="a0"/>
    <w:link w:val="2"/>
    <w:rsid w:val="00D61EC3"/>
    <w:rPr>
      <w:rFonts w:ascii="Arial" w:hAnsi="Arial" w:cs="Arial"/>
      <w:b/>
      <w:bCs/>
      <w:iCs/>
      <w:sz w:val="28"/>
      <w:szCs w:val="28"/>
      <w:lang w:val="el-GR" w:eastAsia="el-GR" w:bidi="ar-SA"/>
    </w:rPr>
  </w:style>
  <w:style w:type="paragraph" w:styleId="a4">
    <w:name w:val="Balloon Text"/>
    <w:basedOn w:val="a"/>
    <w:link w:val="Char0"/>
    <w:rsid w:val="00BA65A3"/>
    <w:pPr>
      <w:spacing w:line="240" w:lineRule="auto"/>
    </w:pPr>
    <w:rPr>
      <w:rFonts w:ascii="Tahoma" w:hAnsi="Tahoma" w:cs="Tahoma"/>
      <w:sz w:val="16"/>
      <w:szCs w:val="16"/>
    </w:rPr>
  </w:style>
  <w:style w:type="character" w:customStyle="1" w:styleId="Char0">
    <w:name w:val="Κείμενο πλαισίου Char"/>
    <w:basedOn w:val="a0"/>
    <w:link w:val="a4"/>
    <w:rsid w:val="00BA6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irdlife.org/datazone/speciesfactsheet.php?id=38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1577</Words>
  <Characters>8517</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18) Αργυροπελεκάνος Pelecanus crispus</vt:lpstr>
    </vt:vector>
  </TitlesOfParts>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Αργυροπελεκάνος Pelecanus crispus</dc:title>
  <dc:creator>J</dc:creator>
  <cp:lastModifiedBy>Admin</cp:lastModifiedBy>
  <cp:revision>2</cp:revision>
  <dcterms:created xsi:type="dcterms:W3CDTF">2012-08-10T06:17:00Z</dcterms:created>
  <dcterms:modified xsi:type="dcterms:W3CDTF">2012-08-10T06:17:00Z</dcterms:modified>
</cp:coreProperties>
</file>